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D9" w:rsidRPr="00981391" w:rsidRDefault="007A0BD9" w:rsidP="007A0BD9">
      <w:pPr>
        <w:pStyle w:val="NoSpacing"/>
        <w:ind w:left="0" w:firstLine="0"/>
        <w:jc w:val="center"/>
        <w:rPr>
          <w:rFonts w:ascii="Arial Black" w:hAnsi="Arial Black"/>
        </w:rPr>
      </w:pPr>
      <w:r w:rsidRPr="00981391">
        <w:rPr>
          <w:rFonts w:ascii="Arial Black" w:hAnsi="Arial Black"/>
        </w:rPr>
        <w:t>COURT OF THE LOKPAL (OMBUDSMAN),</w:t>
      </w:r>
    </w:p>
    <w:p w:rsidR="007A0BD9" w:rsidRPr="00981391" w:rsidRDefault="007A0BD9" w:rsidP="007A0BD9">
      <w:pPr>
        <w:pStyle w:val="NoSpacing"/>
        <w:ind w:left="1440" w:firstLine="720"/>
        <w:rPr>
          <w:rFonts w:ascii="Arial Black" w:hAnsi="Arial Black"/>
        </w:rPr>
      </w:pPr>
      <w:r w:rsidRPr="00981391">
        <w:rPr>
          <w:rFonts w:ascii="Arial Black" w:hAnsi="Arial Black"/>
        </w:rPr>
        <w:t>ELECTRICITY, PUNJAB,</w:t>
      </w:r>
    </w:p>
    <w:p w:rsidR="007A0BD9" w:rsidRPr="00981391" w:rsidRDefault="00981391" w:rsidP="00981391">
      <w:pPr>
        <w:pStyle w:val="NoSpacing"/>
        <w:rPr>
          <w:rFonts w:ascii="Arial Black" w:hAnsi="Arial Black"/>
        </w:rPr>
      </w:pPr>
      <w:r>
        <w:rPr>
          <w:rFonts w:ascii="Arial Black" w:hAnsi="Arial Black"/>
        </w:rPr>
        <w:t xml:space="preserve">      </w:t>
      </w:r>
      <w:r w:rsidR="007A0BD9" w:rsidRPr="00981391">
        <w:rPr>
          <w:rFonts w:ascii="Arial Black" w:hAnsi="Arial Black"/>
        </w:rPr>
        <w:t>PLOT</w:t>
      </w:r>
      <w:r>
        <w:rPr>
          <w:rFonts w:ascii="Arial Black" w:hAnsi="Arial Black"/>
        </w:rPr>
        <w:t xml:space="preserve"> </w:t>
      </w:r>
      <w:r w:rsidR="007A0BD9" w:rsidRPr="00981391">
        <w:rPr>
          <w:rFonts w:ascii="Arial Black" w:hAnsi="Arial Black"/>
        </w:rPr>
        <w:t xml:space="preserve">NO. A-2, INDUSTRIAL AREA, PHASE-1, </w:t>
      </w:r>
    </w:p>
    <w:p w:rsidR="007A0BD9" w:rsidRPr="00981391" w:rsidRDefault="007A0BD9" w:rsidP="007A0BD9">
      <w:pPr>
        <w:pStyle w:val="NoSpacing"/>
        <w:ind w:left="1440" w:firstLine="0"/>
        <w:rPr>
          <w:rFonts w:ascii="Arial Black" w:hAnsi="Arial Black"/>
        </w:rPr>
      </w:pPr>
      <w:r w:rsidRPr="00981391">
        <w:rPr>
          <w:rFonts w:ascii="Arial Black" w:hAnsi="Arial Black"/>
        </w:rPr>
        <w:t xml:space="preserve">       S.A.S NAGAR (MOHALI)</w:t>
      </w:r>
    </w:p>
    <w:p w:rsidR="007A0BD9" w:rsidRPr="00981391" w:rsidRDefault="007A0BD9" w:rsidP="007A0BD9">
      <w:pPr>
        <w:pStyle w:val="NoSpacing"/>
        <w:spacing w:line="480" w:lineRule="auto"/>
        <w:rPr>
          <w:rFonts w:ascii="Arial Black" w:hAnsi="Arial Black"/>
        </w:rPr>
      </w:pPr>
    </w:p>
    <w:p w:rsidR="007A0BD9" w:rsidRPr="00981391" w:rsidRDefault="007A0BD9" w:rsidP="007A0BD9">
      <w:pPr>
        <w:pStyle w:val="NoSpacing"/>
        <w:spacing w:line="480" w:lineRule="auto"/>
        <w:jc w:val="center"/>
        <w:rPr>
          <w:rFonts w:ascii="Arial Black" w:hAnsi="Arial Black"/>
          <w:b/>
        </w:rPr>
      </w:pPr>
      <w:r w:rsidRPr="00981391">
        <w:rPr>
          <w:rFonts w:ascii="Arial Black" w:hAnsi="Arial Black"/>
          <w:b/>
        </w:rPr>
        <w:t>Appeal No. 6</w:t>
      </w:r>
      <w:r w:rsidR="005E2893" w:rsidRPr="00981391">
        <w:rPr>
          <w:rFonts w:ascii="Arial Black" w:hAnsi="Arial Black"/>
          <w:b/>
        </w:rPr>
        <w:t>5</w:t>
      </w:r>
      <w:r w:rsidRPr="00981391">
        <w:rPr>
          <w:rFonts w:ascii="Arial Black" w:hAnsi="Arial Black"/>
          <w:b/>
        </w:rPr>
        <w:t>/2017</w:t>
      </w:r>
    </w:p>
    <w:p w:rsidR="007A0BD9" w:rsidRPr="00981391" w:rsidRDefault="007A0BD9" w:rsidP="009A0A22">
      <w:pPr>
        <w:pStyle w:val="NoSpacing"/>
        <w:ind w:firstLine="720"/>
        <w:rPr>
          <w:rFonts w:ascii="Arial Black" w:hAnsi="Arial Black"/>
        </w:rPr>
      </w:pPr>
      <w:r w:rsidRPr="00981391">
        <w:rPr>
          <w:rFonts w:ascii="Arial Black" w:hAnsi="Arial Black"/>
        </w:rPr>
        <w:t>Date of Registration</w:t>
      </w:r>
      <w:r w:rsidR="00D84FF5">
        <w:rPr>
          <w:rFonts w:ascii="Arial Black" w:hAnsi="Arial Black"/>
        </w:rPr>
        <w:t xml:space="preserve">  </w:t>
      </w:r>
      <w:r w:rsidRPr="00981391">
        <w:rPr>
          <w:rFonts w:ascii="Arial Black" w:hAnsi="Arial Black"/>
        </w:rPr>
        <w:t xml:space="preserve">: </w:t>
      </w:r>
      <w:r w:rsidR="00D84FF5">
        <w:rPr>
          <w:rFonts w:ascii="Arial Black" w:hAnsi="Arial Black"/>
        </w:rPr>
        <w:t xml:space="preserve">   </w:t>
      </w:r>
      <w:r w:rsidRPr="00981391">
        <w:rPr>
          <w:rFonts w:ascii="Arial Black" w:hAnsi="Arial Black"/>
        </w:rPr>
        <w:t xml:space="preserve">18.09.2017 </w:t>
      </w:r>
    </w:p>
    <w:p w:rsidR="004C20D8" w:rsidRDefault="007A0BD9" w:rsidP="009A0A22">
      <w:pPr>
        <w:pStyle w:val="NoSpacing"/>
        <w:ind w:firstLine="720"/>
        <w:rPr>
          <w:rFonts w:ascii="Arial Black" w:hAnsi="Arial Black"/>
        </w:rPr>
      </w:pPr>
      <w:r w:rsidRPr="00981391">
        <w:rPr>
          <w:rFonts w:ascii="Arial Black" w:hAnsi="Arial Black"/>
        </w:rPr>
        <w:t>Date of Hearing</w:t>
      </w:r>
      <w:r w:rsidRPr="00981391">
        <w:rPr>
          <w:rFonts w:ascii="Arial Black" w:hAnsi="Arial Black"/>
        </w:rPr>
        <w:tab/>
      </w:r>
      <w:r w:rsidR="00D84FF5">
        <w:rPr>
          <w:rFonts w:ascii="Arial Black" w:hAnsi="Arial Black"/>
        </w:rPr>
        <w:t xml:space="preserve">      </w:t>
      </w:r>
      <w:r w:rsidR="00F33587">
        <w:rPr>
          <w:rFonts w:ascii="Arial Black" w:hAnsi="Arial Black"/>
        </w:rPr>
        <w:t xml:space="preserve"> </w:t>
      </w:r>
      <w:r w:rsidRPr="00981391">
        <w:rPr>
          <w:rFonts w:ascii="Arial Black" w:hAnsi="Arial Black"/>
        </w:rPr>
        <w:t xml:space="preserve">: </w:t>
      </w:r>
      <w:r w:rsidR="00D84FF5">
        <w:rPr>
          <w:rFonts w:ascii="Arial Black" w:hAnsi="Arial Black"/>
        </w:rPr>
        <w:t xml:space="preserve">    </w:t>
      </w:r>
      <w:r w:rsidR="005E2893" w:rsidRPr="00981391">
        <w:rPr>
          <w:rFonts w:ascii="Arial Black" w:hAnsi="Arial Black"/>
        </w:rPr>
        <w:t>06</w:t>
      </w:r>
      <w:r w:rsidRPr="00981391">
        <w:rPr>
          <w:rFonts w:ascii="Arial Black" w:hAnsi="Arial Black"/>
        </w:rPr>
        <w:t>.0</w:t>
      </w:r>
      <w:r w:rsidR="005E2893" w:rsidRPr="00981391">
        <w:rPr>
          <w:rFonts w:ascii="Arial Black" w:hAnsi="Arial Black"/>
        </w:rPr>
        <w:t>3</w:t>
      </w:r>
      <w:r w:rsidRPr="00981391">
        <w:rPr>
          <w:rFonts w:ascii="Arial Black" w:hAnsi="Arial Black"/>
        </w:rPr>
        <w:t xml:space="preserve">.2018  </w:t>
      </w:r>
    </w:p>
    <w:p w:rsidR="007A0BD9" w:rsidRPr="00981391" w:rsidRDefault="007A0BD9" w:rsidP="009A0A22">
      <w:pPr>
        <w:pStyle w:val="NoSpacing"/>
        <w:ind w:firstLine="720"/>
        <w:rPr>
          <w:rFonts w:ascii="Arial Black" w:hAnsi="Arial Black"/>
        </w:rPr>
      </w:pPr>
      <w:r w:rsidRPr="00981391">
        <w:rPr>
          <w:rFonts w:ascii="Arial Black" w:hAnsi="Arial Black"/>
        </w:rPr>
        <w:t>Date of Order</w:t>
      </w:r>
      <w:r w:rsidR="00D84FF5">
        <w:rPr>
          <w:rFonts w:ascii="Arial Black" w:hAnsi="Arial Black"/>
        </w:rPr>
        <w:t xml:space="preserve">            </w:t>
      </w:r>
      <w:r w:rsidRPr="00981391">
        <w:rPr>
          <w:rFonts w:ascii="Arial Black" w:hAnsi="Arial Black"/>
        </w:rPr>
        <w:t>:</w:t>
      </w:r>
      <w:r w:rsidR="00D84FF5">
        <w:rPr>
          <w:rFonts w:ascii="Arial Black" w:hAnsi="Arial Black"/>
        </w:rPr>
        <w:t xml:space="preserve">     </w:t>
      </w:r>
      <w:r w:rsidR="00A622C0">
        <w:rPr>
          <w:rFonts w:ascii="Arial Black" w:hAnsi="Arial Black"/>
        </w:rPr>
        <w:t>15.</w:t>
      </w:r>
      <w:r w:rsidRPr="00981391">
        <w:rPr>
          <w:rFonts w:ascii="Arial Black" w:hAnsi="Arial Black"/>
        </w:rPr>
        <w:t xml:space="preserve">03.2018 </w:t>
      </w:r>
    </w:p>
    <w:p w:rsidR="00084F15" w:rsidRDefault="00084F15" w:rsidP="00CB4EEF">
      <w:pPr>
        <w:pStyle w:val="NoSpacing"/>
        <w:spacing w:line="360" w:lineRule="auto"/>
        <w:jc w:val="left"/>
        <w:rPr>
          <w:b/>
        </w:rPr>
      </w:pPr>
    </w:p>
    <w:p w:rsidR="00AE43F2" w:rsidRPr="00E00C74" w:rsidRDefault="00AE43F2" w:rsidP="00CB4EEF">
      <w:pPr>
        <w:pStyle w:val="NoSpacing"/>
        <w:spacing w:line="360" w:lineRule="auto"/>
        <w:jc w:val="left"/>
        <w:rPr>
          <w:b/>
        </w:rPr>
      </w:pPr>
      <w:r w:rsidRPr="00E00C74">
        <w:rPr>
          <w:b/>
        </w:rPr>
        <w:t>Before:</w:t>
      </w:r>
    </w:p>
    <w:p w:rsidR="007A0BD9" w:rsidRPr="00E00C74" w:rsidRDefault="00AE43F2" w:rsidP="00084F15">
      <w:pPr>
        <w:pStyle w:val="NoSpacing"/>
        <w:ind w:left="0" w:firstLine="0"/>
        <w:jc w:val="left"/>
        <w:rPr>
          <w:b/>
        </w:rPr>
      </w:pPr>
      <w:r w:rsidRPr="00E00C74">
        <w:rPr>
          <w:b/>
        </w:rPr>
        <w:t>Er. Virinder Singh,</w:t>
      </w:r>
      <w:r w:rsidR="00084F15">
        <w:rPr>
          <w:b/>
        </w:rPr>
        <w:t xml:space="preserve"> </w:t>
      </w:r>
      <w:r w:rsidRPr="00E00C74">
        <w:rPr>
          <w:b/>
        </w:rPr>
        <w:t xml:space="preserve">LokPal (Ombudsman) Electricity </w:t>
      </w:r>
      <w:r w:rsidR="007A0BD9" w:rsidRPr="00E00C74">
        <w:rPr>
          <w:b/>
        </w:rPr>
        <w:tab/>
        <w:t xml:space="preserve">                                     </w:t>
      </w:r>
    </w:p>
    <w:p w:rsidR="00AE43F2" w:rsidRPr="00E00C74" w:rsidRDefault="00AE43F2" w:rsidP="007A0BD9">
      <w:pPr>
        <w:pStyle w:val="NoSpacing"/>
        <w:rPr>
          <w:b/>
        </w:rPr>
      </w:pPr>
    </w:p>
    <w:p w:rsidR="00084F15" w:rsidRDefault="00084F15" w:rsidP="007A0BD9">
      <w:pPr>
        <w:pStyle w:val="NoSpacing"/>
        <w:rPr>
          <w:b/>
        </w:rPr>
      </w:pPr>
    </w:p>
    <w:p w:rsidR="007A0BD9" w:rsidRDefault="007A0BD9" w:rsidP="007A0BD9">
      <w:pPr>
        <w:pStyle w:val="NoSpacing"/>
        <w:rPr>
          <w:b/>
        </w:rPr>
      </w:pPr>
      <w:r w:rsidRPr="00084F15">
        <w:rPr>
          <w:b/>
        </w:rPr>
        <w:t>In the matter of</w:t>
      </w:r>
      <w:r w:rsidR="00AE43F2" w:rsidRPr="00084F15">
        <w:rPr>
          <w:b/>
        </w:rPr>
        <w:t>:</w:t>
      </w:r>
      <w:r w:rsidRPr="00084F15">
        <w:rPr>
          <w:b/>
        </w:rPr>
        <w:t xml:space="preserve"> </w:t>
      </w:r>
    </w:p>
    <w:p w:rsidR="00084F15" w:rsidRPr="00084F15" w:rsidRDefault="00084F15" w:rsidP="007A0BD9">
      <w:pPr>
        <w:pStyle w:val="NoSpacing"/>
        <w:rPr>
          <w:b/>
        </w:rPr>
      </w:pPr>
    </w:p>
    <w:p w:rsidR="007A0BD9" w:rsidRPr="007F39C6" w:rsidRDefault="005E2893" w:rsidP="001A04B8">
      <w:pPr>
        <w:pStyle w:val="NoSpacing"/>
        <w:ind w:left="1440" w:firstLine="0"/>
      </w:pPr>
      <w:r w:rsidRPr="007F39C6">
        <w:t xml:space="preserve"> Evershine Paper Mills</w:t>
      </w:r>
      <w:r w:rsidR="007A0BD9" w:rsidRPr="007F39C6">
        <w:t>,</w:t>
      </w:r>
    </w:p>
    <w:p w:rsidR="007A0BD9" w:rsidRPr="007F39C6" w:rsidRDefault="001A04B8" w:rsidP="007A0BD9">
      <w:pPr>
        <w:pStyle w:val="NoSpacing"/>
        <w:jc w:val="left"/>
      </w:pPr>
      <w:r>
        <w:tab/>
        <w:t xml:space="preserve">         </w:t>
      </w:r>
      <w:r w:rsidR="004F735B" w:rsidRPr="007F39C6">
        <w:t xml:space="preserve"># </w:t>
      </w:r>
      <w:r w:rsidR="005E2893" w:rsidRPr="007F39C6">
        <w:t>C-81, Phase-V, Focal Point</w:t>
      </w:r>
      <w:r w:rsidR="007A0BD9" w:rsidRPr="007F39C6">
        <w:t>,</w:t>
      </w:r>
    </w:p>
    <w:p w:rsidR="003B6F11" w:rsidRDefault="001A04B8" w:rsidP="005E2893">
      <w:pPr>
        <w:pStyle w:val="NoSpacing"/>
        <w:jc w:val="left"/>
      </w:pPr>
      <w:r>
        <w:tab/>
      </w:r>
      <w:r>
        <w:tab/>
      </w:r>
      <w:r w:rsidR="003B6F11">
        <w:t xml:space="preserve"> </w:t>
      </w:r>
      <w:r w:rsidR="003B6F11" w:rsidRPr="007F39C6">
        <w:t>Dhandari Kalan</w:t>
      </w:r>
      <w:r w:rsidR="001A6791">
        <w:t>,</w:t>
      </w:r>
    </w:p>
    <w:p w:rsidR="007A0BD9" w:rsidRPr="007F39C6" w:rsidRDefault="007A0BD9" w:rsidP="003B6F11">
      <w:pPr>
        <w:pStyle w:val="NoSpacing"/>
        <w:ind w:firstLine="720"/>
        <w:jc w:val="left"/>
      </w:pPr>
      <w:r w:rsidRPr="007F39C6">
        <w:t xml:space="preserve"> </w:t>
      </w:r>
      <w:r w:rsidR="00910914" w:rsidRPr="007F39C6">
        <w:t>Ludhiana</w:t>
      </w:r>
      <w:r w:rsidR="00065254" w:rsidRPr="007F39C6">
        <w:t>.</w:t>
      </w:r>
    </w:p>
    <w:p w:rsidR="007A0BD9" w:rsidRPr="007F39C6" w:rsidRDefault="00065254" w:rsidP="00065254">
      <w:pPr>
        <w:ind w:left="5040" w:firstLine="720"/>
        <w:rPr>
          <w:rFonts w:ascii="Times New Roman" w:hAnsi="Times New Roman" w:cs="Times New Roman"/>
          <w:sz w:val="28"/>
          <w:szCs w:val="28"/>
        </w:rPr>
      </w:pPr>
      <w:r w:rsidRPr="007F39C6">
        <w:rPr>
          <w:rFonts w:ascii="Times New Roman" w:hAnsi="Times New Roman" w:cs="Times New Roman"/>
          <w:sz w:val="28"/>
          <w:szCs w:val="28"/>
        </w:rPr>
        <w:t xml:space="preserve"> </w:t>
      </w:r>
      <w:r w:rsidR="007A0BD9" w:rsidRPr="007F39C6">
        <w:rPr>
          <w:rFonts w:ascii="Times New Roman" w:hAnsi="Times New Roman" w:cs="Times New Roman"/>
          <w:sz w:val="28"/>
          <w:szCs w:val="28"/>
        </w:rPr>
        <w:t>….Petitioner</w:t>
      </w:r>
    </w:p>
    <w:p w:rsidR="007A0BD9" w:rsidRPr="007F39C6" w:rsidRDefault="001A04B8" w:rsidP="001A04B8">
      <w:pPr>
        <w:rPr>
          <w:rFonts w:ascii="Times New Roman" w:hAnsi="Times New Roman" w:cs="Times New Roman"/>
          <w:sz w:val="28"/>
          <w:szCs w:val="28"/>
        </w:rPr>
      </w:pPr>
      <w:r>
        <w:rPr>
          <w:rFonts w:ascii="Times New Roman" w:hAnsi="Times New Roman" w:cs="Times New Roman"/>
          <w:sz w:val="28"/>
          <w:szCs w:val="28"/>
        </w:rPr>
        <w:t xml:space="preserve">                                       </w:t>
      </w:r>
      <w:r w:rsidR="007A0BD9" w:rsidRPr="007F39C6">
        <w:rPr>
          <w:rFonts w:ascii="Times New Roman" w:hAnsi="Times New Roman" w:cs="Times New Roman"/>
          <w:sz w:val="28"/>
          <w:szCs w:val="28"/>
        </w:rPr>
        <w:t>Versus</w:t>
      </w:r>
    </w:p>
    <w:p w:rsidR="007A0BD9" w:rsidRPr="007F39C6" w:rsidRDefault="007A0BD9" w:rsidP="007A0BD9">
      <w:pPr>
        <w:pStyle w:val="NoSpacing"/>
        <w:jc w:val="center"/>
      </w:pPr>
      <w:r w:rsidRPr="007F39C6">
        <w:t>Additional Superintending Engineer,</w:t>
      </w:r>
    </w:p>
    <w:p w:rsidR="007A0BD9" w:rsidRPr="007F39C6" w:rsidRDefault="001A04B8" w:rsidP="001A04B8">
      <w:pPr>
        <w:pStyle w:val="NoSpacing"/>
      </w:pPr>
      <w:r>
        <w:t xml:space="preserve">                   </w:t>
      </w:r>
      <w:r w:rsidR="007A0BD9" w:rsidRPr="007F39C6">
        <w:t>DS</w:t>
      </w:r>
      <w:r w:rsidR="00DC0C8F">
        <w:t xml:space="preserve"> Focal Point</w:t>
      </w:r>
      <w:r w:rsidR="007A0BD9" w:rsidRPr="007F39C6">
        <w:t xml:space="preserve"> Division</w:t>
      </w:r>
      <w:r w:rsidR="00DC0C8F">
        <w:t xml:space="preserve"> (Special)</w:t>
      </w:r>
      <w:r w:rsidR="007A0BD9" w:rsidRPr="007F39C6">
        <w:t xml:space="preserve">, </w:t>
      </w:r>
    </w:p>
    <w:p w:rsidR="007A0BD9" w:rsidRPr="007F39C6" w:rsidRDefault="000752EC" w:rsidP="000752EC">
      <w:pPr>
        <w:pStyle w:val="NoSpacing"/>
      </w:pPr>
      <w:r w:rsidRPr="007F39C6">
        <w:t xml:space="preserve">                  </w:t>
      </w:r>
      <w:r w:rsidR="001A04B8">
        <w:t xml:space="preserve"> </w:t>
      </w:r>
      <w:r w:rsidR="007A0BD9" w:rsidRPr="007F39C6">
        <w:t xml:space="preserve">PSPCL, </w:t>
      </w:r>
      <w:r w:rsidR="00DC0C8F">
        <w:t>Ludhiana</w:t>
      </w:r>
      <w:r w:rsidR="007A0BD9" w:rsidRPr="007F39C6">
        <w:t>.</w:t>
      </w:r>
    </w:p>
    <w:p w:rsidR="007A0BD9" w:rsidRPr="007F39C6" w:rsidRDefault="007A0BD9" w:rsidP="007A0BD9">
      <w:pPr>
        <w:pStyle w:val="NoSpacing"/>
        <w:jc w:val="center"/>
      </w:pPr>
    </w:p>
    <w:p w:rsidR="007A0BD9" w:rsidRPr="007F39C6" w:rsidRDefault="007A0BD9" w:rsidP="007A0BD9">
      <w:pPr>
        <w:pStyle w:val="NoSpacing"/>
      </w:pPr>
      <w:r w:rsidRPr="007F39C6">
        <w:tab/>
      </w:r>
      <w:r w:rsidRPr="007F39C6">
        <w:tab/>
      </w:r>
      <w:r w:rsidRPr="007F39C6">
        <w:tab/>
      </w:r>
      <w:r w:rsidRPr="007F39C6">
        <w:tab/>
      </w:r>
      <w:r w:rsidR="00065254" w:rsidRPr="007F39C6">
        <w:t xml:space="preserve">    </w:t>
      </w:r>
      <w:r w:rsidR="00065254" w:rsidRPr="007F39C6">
        <w:tab/>
        <w:t xml:space="preserve">  </w:t>
      </w:r>
      <w:r w:rsidRPr="007F39C6">
        <w:tab/>
        <w:t xml:space="preserve"> </w:t>
      </w:r>
      <w:r w:rsidR="00910914" w:rsidRPr="007F39C6">
        <w:tab/>
      </w:r>
      <w:r w:rsidR="00065254" w:rsidRPr="007F39C6">
        <w:t xml:space="preserve">      </w:t>
      </w:r>
      <w:r w:rsidR="00AE43F2">
        <w:t xml:space="preserve"> </w:t>
      </w:r>
      <w:r w:rsidRPr="007F39C6">
        <w:t>….Respondent</w:t>
      </w:r>
    </w:p>
    <w:p w:rsidR="007A0BD9" w:rsidRPr="00084F15" w:rsidRDefault="007A0BD9" w:rsidP="007A0BD9">
      <w:pPr>
        <w:pStyle w:val="NoSpacing"/>
        <w:ind w:left="0" w:firstLine="0"/>
        <w:rPr>
          <w:b/>
        </w:rPr>
      </w:pPr>
      <w:r w:rsidRPr="00084F15">
        <w:rPr>
          <w:b/>
        </w:rPr>
        <w:t>Present For</w:t>
      </w:r>
      <w:r w:rsidR="00AE43F2" w:rsidRPr="00084F15">
        <w:rPr>
          <w:b/>
        </w:rPr>
        <w:t>:</w:t>
      </w:r>
    </w:p>
    <w:p w:rsidR="002036CD" w:rsidRPr="007F39C6" w:rsidRDefault="002036CD" w:rsidP="007A0BD9">
      <w:pPr>
        <w:pStyle w:val="NoSpacing"/>
        <w:ind w:left="0" w:firstLine="0"/>
      </w:pPr>
    </w:p>
    <w:p w:rsidR="009E3A25" w:rsidRPr="007F39C6" w:rsidRDefault="007A0BD9" w:rsidP="007A0BD9">
      <w:pPr>
        <w:pStyle w:val="NoSpacing"/>
        <w:ind w:left="2160" w:hanging="2175"/>
        <w:jc w:val="left"/>
      </w:pPr>
      <w:r w:rsidRPr="007F39C6">
        <w:t xml:space="preserve">Petitioner </w:t>
      </w:r>
      <w:r w:rsidR="008144DF" w:rsidRPr="007F39C6">
        <w:t xml:space="preserve">  </w:t>
      </w:r>
      <w:r w:rsidRPr="007F39C6">
        <w:t xml:space="preserve"> </w:t>
      </w:r>
      <w:r w:rsidR="008144DF" w:rsidRPr="007F39C6">
        <w:t xml:space="preserve"> </w:t>
      </w:r>
      <w:r w:rsidR="009E3A25" w:rsidRPr="007F39C6">
        <w:t>Shri Sukhminder Singh</w:t>
      </w:r>
      <w:r w:rsidRPr="007F39C6">
        <w:t xml:space="preserve">, </w:t>
      </w:r>
    </w:p>
    <w:p w:rsidR="007A0BD9" w:rsidRDefault="0012675F" w:rsidP="0012675F">
      <w:pPr>
        <w:pStyle w:val="NoSpacing"/>
        <w:jc w:val="left"/>
      </w:pPr>
      <w:r>
        <w:t xml:space="preserve">                </w:t>
      </w:r>
      <w:r w:rsidR="009E3A25" w:rsidRPr="007F39C6">
        <w:t xml:space="preserve"> </w:t>
      </w:r>
      <w:r w:rsidR="008144DF" w:rsidRPr="007F39C6">
        <w:t xml:space="preserve">  </w:t>
      </w:r>
      <w:r w:rsidR="007A0BD9" w:rsidRPr="007F39C6">
        <w:t>Petitioner’s Representative</w:t>
      </w:r>
      <w:r w:rsidR="001135F9" w:rsidRPr="007F39C6">
        <w:t xml:space="preserve"> (PR)</w:t>
      </w:r>
    </w:p>
    <w:p w:rsidR="007A0BD9" w:rsidRPr="007F39C6" w:rsidRDefault="001135F9" w:rsidP="007A0BD9">
      <w:pPr>
        <w:pStyle w:val="NoSpacing"/>
        <w:ind w:left="0" w:firstLine="0"/>
      </w:pPr>
      <w:r w:rsidRPr="007F39C6">
        <w:t>Respondent</w:t>
      </w:r>
      <w:r w:rsidR="0012675F">
        <w:t xml:space="preserve"> </w:t>
      </w:r>
      <w:r w:rsidR="00DC0C8F">
        <w:t xml:space="preserve"> </w:t>
      </w:r>
      <w:r w:rsidRPr="007F39C6">
        <w:t>1.</w:t>
      </w:r>
      <w:r w:rsidR="00DC0C8F">
        <w:t xml:space="preserve"> </w:t>
      </w:r>
      <w:r w:rsidRPr="007F39C6">
        <w:t>Er. K.P.S. Sidhu,</w:t>
      </w:r>
    </w:p>
    <w:p w:rsidR="008144DF" w:rsidRDefault="007A0BD9" w:rsidP="008144DF">
      <w:pPr>
        <w:pStyle w:val="NoSpacing"/>
        <w:ind w:left="0" w:firstLine="0"/>
        <w:jc w:val="left"/>
      </w:pPr>
      <w:r w:rsidRPr="007F39C6">
        <w:t xml:space="preserve">                  </w:t>
      </w:r>
      <w:r w:rsidR="0012675F">
        <w:t xml:space="preserve"> </w:t>
      </w:r>
      <w:r w:rsidR="00DC0C8F">
        <w:t xml:space="preserve">   </w:t>
      </w:r>
      <w:r w:rsidRPr="007F39C6">
        <w:t>Addl</w:t>
      </w:r>
      <w:r w:rsidR="008144DF" w:rsidRPr="007F39C6">
        <w:t xml:space="preserve">. </w:t>
      </w:r>
      <w:r w:rsidRPr="007F39C6">
        <w:t>Superintending</w:t>
      </w:r>
      <w:r w:rsidR="008144DF" w:rsidRPr="007F39C6">
        <w:t xml:space="preserve"> En</w:t>
      </w:r>
      <w:r w:rsidRPr="007F39C6">
        <w:t>gineer</w:t>
      </w:r>
    </w:p>
    <w:p w:rsidR="008144DF" w:rsidRPr="007F39C6" w:rsidRDefault="008144DF" w:rsidP="008144DF">
      <w:pPr>
        <w:pStyle w:val="NoSpacing"/>
        <w:ind w:left="0" w:firstLine="0"/>
        <w:jc w:val="left"/>
      </w:pPr>
      <w:r w:rsidRPr="007F39C6">
        <w:tab/>
      </w:r>
      <w:r w:rsidRPr="007F39C6">
        <w:tab/>
      </w:r>
      <w:r w:rsidR="0012675F">
        <w:t xml:space="preserve">   </w:t>
      </w:r>
      <w:r w:rsidR="007A0BD9" w:rsidRPr="007F39C6">
        <w:t xml:space="preserve">2. </w:t>
      </w:r>
      <w:r w:rsidR="001135F9" w:rsidRPr="007F39C6">
        <w:t xml:space="preserve">Shri Gursatinder Singh, </w:t>
      </w:r>
    </w:p>
    <w:p w:rsidR="007A0BD9" w:rsidRDefault="001135F9" w:rsidP="00805F60">
      <w:pPr>
        <w:pStyle w:val="NoSpacing"/>
        <w:ind w:left="1440" w:firstLine="630"/>
        <w:jc w:val="left"/>
      </w:pPr>
      <w:r w:rsidRPr="007F39C6">
        <w:t>AAO (Revenue).</w:t>
      </w:r>
    </w:p>
    <w:p w:rsidR="00DC0C8F" w:rsidRPr="007F39C6" w:rsidRDefault="00DC0C8F" w:rsidP="008144DF">
      <w:pPr>
        <w:pStyle w:val="NoSpacing"/>
        <w:ind w:left="1440" w:firstLine="720"/>
        <w:jc w:val="left"/>
      </w:pPr>
    </w:p>
    <w:p w:rsidR="007A0BD9" w:rsidRPr="007F39C6" w:rsidRDefault="007A0BD9" w:rsidP="007A0BD9">
      <w:pPr>
        <w:pStyle w:val="NoSpacing"/>
        <w:ind w:left="2160" w:firstLine="0"/>
        <w:rPr>
          <w:b/>
        </w:rPr>
      </w:pPr>
    </w:p>
    <w:p w:rsidR="0092132D" w:rsidRPr="007F39C6" w:rsidRDefault="00E4444F" w:rsidP="009E3A25">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Before me for consideration is an Appeal filed </w:t>
      </w:r>
      <w:r w:rsidR="00193DDD" w:rsidRPr="007F39C6">
        <w:rPr>
          <w:rFonts w:ascii="Times New Roman" w:hAnsi="Times New Roman" w:cs="Times New Roman"/>
          <w:sz w:val="28"/>
          <w:szCs w:val="28"/>
        </w:rPr>
        <w:t xml:space="preserve">in this Court </w:t>
      </w:r>
      <w:r w:rsidR="0092132D" w:rsidRPr="007F39C6">
        <w:rPr>
          <w:rFonts w:ascii="Times New Roman" w:hAnsi="Times New Roman" w:cs="Times New Roman"/>
          <w:sz w:val="28"/>
          <w:szCs w:val="28"/>
        </w:rPr>
        <w:t xml:space="preserve">against </w:t>
      </w:r>
      <w:r w:rsidR="00DC727E" w:rsidRPr="007F39C6">
        <w:rPr>
          <w:rFonts w:ascii="Times New Roman" w:hAnsi="Times New Roman" w:cs="Times New Roman"/>
          <w:sz w:val="28"/>
          <w:szCs w:val="28"/>
        </w:rPr>
        <w:t>order</w:t>
      </w:r>
      <w:r w:rsidR="0092132D" w:rsidRPr="007F39C6">
        <w:rPr>
          <w:rFonts w:ascii="Times New Roman" w:hAnsi="Times New Roman" w:cs="Times New Roman"/>
          <w:sz w:val="28"/>
          <w:szCs w:val="28"/>
        </w:rPr>
        <w:t xml:space="preserve"> dated 28.08.2017 of CGRF (Forum) in </w:t>
      </w:r>
      <w:r w:rsidR="00E10B2C" w:rsidRPr="007F39C6">
        <w:rPr>
          <w:rFonts w:ascii="Times New Roman" w:hAnsi="Times New Roman" w:cs="Times New Roman"/>
          <w:sz w:val="28"/>
          <w:szCs w:val="28"/>
        </w:rPr>
        <w:t>C</w:t>
      </w:r>
      <w:r w:rsidR="0092132D" w:rsidRPr="007F39C6">
        <w:rPr>
          <w:rFonts w:ascii="Times New Roman" w:hAnsi="Times New Roman" w:cs="Times New Roman"/>
          <w:sz w:val="28"/>
          <w:szCs w:val="28"/>
        </w:rPr>
        <w:t>ase No. CG-149 of 2017</w:t>
      </w:r>
      <w:r w:rsidR="003B32C1" w:rsidRPr="007F39C6">
        <w:rPr>
          <w:rFonts w:ascii="Times New Roman" w:hAnsi="Times New Roman" w:cs="Times New Roman"/>
          <w:sz w:val="28"/>
          <w:szCs w:val="28"/>
        </w:rPr>
        <w:t xml:space="preserve"> deciding that:</w:t>
      </w:r>
    </w:p>
    <w:p w:rsidR="003B32C1" w:rsidRPr="007F39C6" w:rsidRDefault="0023239D" w:rsidP="0023239D">
      <w:pPr>
        <w:pStyle w:val="ListParagraph"/>
        <w:spacing w:line="36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w:t>
      </w:r>
      <w:r w:rsidR="00E10B2C" w:rsidRPr="007F39C6">
        <w:rPr>
          <w:rFonts w:ascii="Times New Roman" w:hAnsi="Times New Roman" w:cs="Times New Roman"/>
          <w:i/>
          <w:sz w:val="28"/>
          <w:szCs w:val="28"/>
        </w:rPr>
        <w:t>N</w:t>
      </w:r>
      <w:r w:rsidR="003B32C1" w:rsidRPr="007F39C6">
        <w:rPr>
          <w:rFonts w:ascii="Times New Roman" w:hAnsi="Times New Roman" w:cs="Times New Roman"/>
          <w:i/>
          <w:sz w:val="28"/>
          <w:szCs w:val="28"/>
        </w:rPr>
        <w:t>o refund is admissible to the Petitioner on account of rebate as per CC No. 49/2014.”</w:t>
      </w:r>
    </w:p>
    <w:p w:rsidR="00FA530E" w:rsidRPr="007F39C6" w:rsidRDefault="00AA1D59" w:rsidP="00AA1D59">
      <w:pPr>
        <w:pStyle w:val="ListParagraph"/>
        <w:spacing w:line="360" w:lineRule="auto"/>
        <w:ind w:left="0"/>
        <w:jc w:val="both"/>
        <w:rPr>
          <w:rFonts w:ascii="Times New Roman" w:hAnsi="Times New Roman" w:cs="Times New Roman"/>
          <w:b/>
          <w:sz w:val="28"/>
          <w:szCs w:val="28"/>
        </w:rPr>
      </w:pPr>
      <w:r w:rsidRPr="007F39C6">
        <w:rPr>
          <w:rFonts w:ascii="Times New Roman" w:hAnsi="Times New Roman" w:cs="Times New Roman"/>
          <w:b/>
          <w:sz w:val="28"/>
          <w:szCs w:val="28"/>
        </w:rPr>
        <w:t>2.</w:t>
      </w:r>
      <w:r w:rsidRPr="007F39C6">
        <w:rPr>
          <w:rFonts w:ascii="Times New Roman" w:hAnsi="Times New Roman" w:cs="Times New Roman"/>
          <w:b/>
          <w:sz w:val="28"/>
          <w:szCs w:val="28"/>
        </w:rPr>
        <w:tab/>
        <w:t>Facts of the case</w:t>
      </w:r>
      <w:r w:rsidR="00806405">
        <w:rPr>
          <w:rFonts w:ascii="Times New Roman" w:hAnsi="Times New Roman" w:cs="Times New Roman"/>
          <w:b/>
          <w:sz w:val="28"/>
          <w:szCs w:val="28"/>
        </w:rPr>
        <w:t>:</w:t>
      </w:r>
    </w:p>
    <w:p w:rsidR="0092132D" w:rsidRPr="00392628" w:rsidRDefault="0092132D" w:rsidP="00413800">
      <w:pPr>
        <w:pStyle w:val="ListParagraph"/>
        <w:numPr>
          <w:ilvl w:val="0"/>
          <w:numId w:val="3"/>
        </w:numPr>
        <w:spacing w:line="480" w:lineRule="auto"/>
        <w:ind w:hanging="450"/>
        <w:jc w:val="both"/>
        <w:rPr>
          <w:rFonts w:ascii="Times New Roman" w:hAnsi="Times New Roman" w:cs="Times New Roman"/>
          <w:sz w:val="28"/>
          <w:szCs w:val="28"/>
        </w:rPr>
      </w:pPr>
      <w:r w:rsidRPr="00392628">
        <w:rPr>
          <w:rFonts w:ascii="Times New Roman" w:hAnsi="Times New Roman" w:cs="Times New Roman"/>
          <w:sz w:val="28"/>
          <w:szCs w:val="28"/>
        </w:rPr>
        <w:t xml:space="preserve">The Petitioner </w:t>
      </w:r>
      <w:r w:rsidR="00DA10A4" w:rsidRPr="00392628">
        <w:rPr>
          <w:rFonts w:ascii="Times New Roman" w:hAnsi="Times New Roman" w:cs="Times New Roman"/>
          <w:sz w:val="28"/>
          <w:szCs w:val="28"/>
        </w:rPr>
        <w:t>wa</w:t>
      </w:r>
      <w:r w:rsidRPr="00392628">
        <w:rPr>
          <w:rFonts w:ascii="Times New Roman" w:hAnsi="Times New Roman" w:cs="Times New Roman"/>
          <w:sz w:val="28"/>
          <w:szCs w:val="28"/>
        </w:rPr>
        <w:t xml:space="preserve">s having a </w:t>
      </w:r>
      <w:r w:rsidR="00DA10A4" w:rsidRPr="00392628">
        <w:rPr>
          <w:rFonts w:ascii="Times New Roman" w:hAnsi="Times New Roman" w:cs="Times New Roman"/>
          <w:sz w:val="28"/>
          <w:szCs w:val="28"/>
        </w:rPr>
        <w:t>L</w:t>
      </w:r>
      <w:r w:rsidRPr="00392628">
        <w:rPr>
          <w:rFonts w:ascii="Times New Roman" w:hAnsi="Times New Roman" w:cs="Times New Roman"/>
          <w:sz w:val="28"/>
          <w:szCs w:val="28"/>
        </w:rPr>
        <w:t xml:space="preserve">arge Supply category connection </w:t>
      </w:r>
      <w:r w:rsidR="00DA10A4" w:rsidRPr="00392628">
        <w:rPr>
          <w:rFonts w:ascii="Times New Roman" w:hAnsi="Times New Roman" w:cs="Times New Roman"/>
          <w:sz w:val="28"/>
          <w:szCs w:val="28"/>
        </w:rPr>
        <w:t xml:space="preserve">with </w:t>
      </w:r>
      <w:r w:rsidRPr="00392628">
        <w:rPr>
          <w:rFonts w:ascii="Times New Roman" w:hAnsi="Times New Roman" w:cs="Times New Roman"/>
          <w:sz w:val="28"/>
          <w:szCs w:val="28"/>
        </w:rPr>
        <w:t xml:space="preserve">Sanctioned Load of 1200kW and Contract Demand </w:t>
      </w:r>
      <w:r w:rsidR="00E10B2C" w:rsidRPr="00392628">
        <w:rPr>
          <w:rFonts w:ascii="Times New Roman" w:hAnsi="Times New Roman" w:cs="Times New Roman"/>
          <w:sz w:val="28"/>
          <w:szCs w:val="28"/>
        </w:rPr>
        <w:t xml:space="preserve">(CD) </w:t>
      </w:r>
      <w:r w:rsidRPr="00392628">
        <w:rPr>
          <w:rFonts w:ascii="Times New Roman" w:hAnsi="Times New Roman" w:cs="Times New Roman"/>
          <w:sz w:val="28"/>
          <w:szCs w:val="28"/>
        </w:rPr>
        <w:t xml:space="preserve">of 1100kVA.  The Petitioner had </w:t>
      </w:r>
      <w:r w:rsidR="00DA10A4" w:rsidRPr="00392628">
        <w:rPr>
          <w:rFonts w:ascii="Times New Roman" w:hAnsi="Times New Roman" w:cs="Times New Roman"/>
          <w:sz w:val="28"/>
          <w:szCs w:val="28"/>
        </w:rPr>
        <w:t xml:space="preserve">got </w:t>
      </w:r>
      <w:r w:rsidRPr="00392628">
        <w:rPr>
          <w:rFonts w:ascii="Times New Roman" w:hAnsi="Times New Roman" w:cs="Times New Roman"/>
          <w:sz w:val="28"/>
          <w:szCs w:val="28"/>
        </w:rPr>
        <w:t xml:space="preserve">extended the CD from 498kVA to 1100kVA </w:t>
      </w:r>
      <w:r w:rsidR="00DA10A4" w:rsidRPr="00392628">
        <w:rPr>
          <w:rFonts w:ascii="Times New Roman" w:hAnsi="Times New Roman" w:cs="Times New Roman"/>
          <w:sz w:val="28"/>
          <w:szCs w:val="28"/>
        </w:rPr>
        <w:t xml:space="preserve">with effect from </w:t>
      </w:r>
      <w:r w:rsidRPr="00392628">
        <w:rPr>
          <w:rFonts w:ascii="Times New Roman" w:hAnsi="Times New Roman" w:cs="Times New Roman"/>
          <w:sz w:val="28"/>
          <w:szCs w:val="28"/>
        </w:rPr>
        <w:t>03.12.2014.</w:t>
      </w:r>
    </w:p>
    <w:p w:rsidR="0092132D" w:rsidRPr="007F39C6" w:rsidRDefault="0092132D" w:rsidP="00413800">
      <w:pPr>
        <w:pStyle w:val="ListParagraph"/>
        <w:numPr>
          <w:ilvl w:val="0"/>
          <w:numId w:val="3"/>
        </w:numPr>
        <w:spacing w:line="480" w:lineRule="auto"/>
        <w:ind w:left="270" w:firstLine="0"/>
        <w:jc w:val="both"/>
        <w:rPr>
          <w:rFonts w:ascii="Times New Roman" w:hAnsi="Times New Roman" w:cs="Times New Roman"/>
          <w:sz w:val="28"/>
          <w:szCs w:val="28"/>
        </w:rPr>
      </w:pPr>
      <w:r w:rsidRPr="007F39C6">
        <w:rPr>
          <w:rFonts w:ascii="Times New Roman" w:hAnsi="Times New Roman" w:cs="Times New Roman"/>
          <w:sz w:val="28"/>
          <w:szCs w:val="28"/>
        </w:rPr>
        <w:t xml:space="preserve">The consumer </w:t>
      </w:r>
      <w:r w:rsidR="00A622C0">
        <w:rPr>
          <w:rFonts w:ascii="Times New Roman" w:hAnsi="Times New Roman" w:cs="Times New Roman"/>
          <w:sz w:val="28"/>
          <w:szCs w:val="28"/>
        </w:rPr>
        <w:t>submitted</w:t>
      </w:r>
      <w:r w:rsidRPr="007F39C6">
        <w:rPr>
          <w:rFonts w:ascii="Times New Roman" w:hAnsi="Times New Roman" w:cs="Times New Roman"/>
          <w:sz w:val="28"/>
          <w:szCs w:val="28"/>
        </w:rPr>
        <w:t xml:space="preserve"> request dated 24.04.2015</w:t>
      </w:r>
      <w:r w:rsidR="00CD1A4E">
        <w:rPr>
          <w:rFonts w:ascii="Times New Roman" w:hAnsi="Times New Roman" w:cs="Times New Roman"/>
          <w:sz w:val="28"/>
          <w:szCs w:val="28"/>
        </w:rPr>
        <w:t xml:space="preserve"> followed by</w:t>
      </w:r>
      <w:r w:rsidR="00CD1A4E">
        <w:rPr>
          <w:rFonts w:ascii="Times New Roman" w:hAnsi="Times New Roman" w:cs="Times New Roman"/>
          <w:sz w:val="28"/>
          <w:szCs w:val="28"/>
        </w:rPr>
        <w:tab/>
      </w:r>
      <w:r w:rsidR="00A5559A" w:rsidRPr="007F39C6">
        <w:rPr>
          <w:rFonts w:ascii="Times New Roman" w:hAnsi="Times New Roman" w:cs="Times New Roman"/>
          <w:sz w:val="28"/>
          <w:szCs w:val="28"/>
        </w:rPr>
        <w:t>requests vide letters dated 30.10.2015, 21.12.2015 and 18.01.2016</w:t>
      </w:r>
      <w:r w:rsidR="000324B4">
        <w:rPr>
          <w:rFonts w:ascii="Times New Roman" w:hAnsi="Times New Roman" w:cs="Times New Roman"/>
          <w:sz w:val="28"/>
          <w:szCs w:val="28"/>
        </w:rPr>
        <w:tab/>
      </w:r>
      <w:r w:rsidRPr="007F39C6">
        <w:rPr>
          <w:rFonts w:ascii="Times New Roman" w:hAnsi="Times New Roman" w:cs="Times New Roman"/>
          <w:sz w:val="28"/>
          <w:szCs w:val="28"/>
        </w:rPr>
        <w:t>for rebate in view of provisions c</w:t>
      </w:r>
      <w:r w:rsidR="00AF02BA">
        <w:rPr>
          <w:rFonts w:ascii="Times New Roman" w:hAnsi="Times New Roman" w:cs="Times New Roman"/>
          <w:sz w:val="28"/>
          <w:szCs w:val="28"/>
        </w:rPr>
        <w:t>ontained in Commercial Circular</w:t>
      </w:r>
      <w:r w:rsidR="00AF02BA">
        <w:rPr>
          <w:rFonts w:ascii="Times New Roman" w:hAnsi="Times New Roman" w:cs="Times New Roman"/>
          <w:sz w:val="28"/>
          <w:szCs w:val="28"/>
        </w:rPr>
        <w:tab/>
      </w:r>
      <w:r w:rsidRPr="007F39C6">
        <w:rPr>
          <w:rFonts w:ascii="Times New Roman" w:hAnsi="Times New Roman" w:cs="Times New Roman"/>
          <w:sz w:val="28"/>
          <w:szCs w:val="28"/>
        </w:rPr>
        <w:t>(CC) No. 49/2014 dated 16.10.2014.</w:t>
      </w:r>
    </w:p>
    <w:p w:rsidR="0092132D" w:rsidRPr="000A7F13" w:rsidRDefault="00EF50FF" w:rsidP="00EF50FF">
      <w:pPr>
        <w:pStyle w:val="ListParagraph"/>
        <w:numPr>
          <w:ilvl w:val="0"/>
          <w:numId w:val="3"/>
        </w:numPr>
        <w:spacing w:line="480" w:lineRule="auto"/>
        <w:ind w:left="90" w:firstLine="180"/>
        <w:jc w:val="both"/>
        <w:rPr>
          <w:rFonts w:ascii="Times New Roman" w:hAnsi="Times New Roman" w:cs="Times New Roman"/>
          <w:sz w:val="28"/>
          <w:szCs w:val="28"/>
        </w:rPr>
      </w:pPr>
      <w:r>
        <w:rPr>
          <w:rFonts w:ascii="Times New Roman" w:hAnsi="Times New Roman" w:cs="Times New Roman"/>
          <w:sz w:val="28"/>
          <w:szCs w:val="28"/>
        </w:rPr>
        <w:t xml:space="preserve"> </w:t>
      </w:r>
      <w:r w:rsidR="0092132D" w:rsidRPr="000A7F13">
        <w:rPr>
          <w:rFonts w:ascii="Times New Roman" w:hAnsi="Times New Roman" w:cs="Times New Roman"/>
          <w:sz w:val="28"/>
          <w:szCs w:val="28"/>
        </w:rPr>
        <w:t xml:space="preserve">The </w:t>
      </w:r>
      <w:r w:rsidR="007D75FB" w:rsidRPr="000A7F13">
        <w:rPr>
          <w:rFonts w:ascii="Times New Roman" w:hAnsi="Times New Roman" w:cs="Times New Roman"/>
          <w:sz w:val="28"/>
          <w:szCs w:val="28"/>
        </w:rPr>
        <w:t xml:space="preserve">Addl. S.E. </w:t>
      </w:r>
      <w:r w:rsidR="0092132D" w:rsidRPr="000A7F13">
        <w:rPr>
          <w:rFonts w:ascii="Times New Roman" w:hAnsi="Times New Roman" w:cs="Times New Roman"/>
          <w:sz w:val="28"/>
          <w:szCs w:val="28"/>
        </w:rPr>
        <w:t xml:space="preserve">DS </w:t>
      </w:r>
      <w:r w:rsidR="007D75FB" w:rsidRPr="000A7F13">
        <w:rPr>
          <w:rFonts w:ascii="Times New Roman" w:hAnsi="Times New Roman" w:cs="Times New Roman"/>
          <w:sz w:val="28"/>
          <w:szCs w:val="28"/>
        </w:rPr>
        <w:t>Focal P</w:t>
      </w:r>
      <w:r w:rsidR="00915484" w:rsidRPr="000A7F13">
        <w:rPr>
          <w:rFonts w:ascii="Times New Roman" w:hAnsi="Times New Roman" w:cs="Times New Roman"/>
          <w:sz w:val="28"/>
          <w:szCs w:val="28"/>
        </w:rPr>
        <w:t>oint Division (Special), PSPCL,</w:t>
      </w:r>
      <w:r w:rsidR="00915484" w:rsidRPr="000A7F13">
        <w:rPr>
          <w:rFonts w:ascii="Times New Roman" w:hAnsi="Times New Roman" w:cs="Times New Roman"/>
          <w:sz w:val="28"/>
          <w:szCs w:val="28"/>
        </w:rPr>
        <w:tab/>
      </w:r>
      <w:r w:rsidR="007D75FB" w:rsidRPr="000A7F13">
        <w:rPr>
          <w:rFonts w:ascii="Times New Roman" w:hAnsi="Times New Roman" w:cs="Times New Roman"/>
          <w:sz w:val="28"/>
          <w:szCs w:val="28"/>
        </w:rPr>
        <w:t xml:space="preserve">Ludhiana, </w:t>
      </w:r>
      <w:r w:rsidR="0092132D" w:rsidRPr="000A7F13">
        <w:rPr>
          <w:rFonts w:ascii="Times New Roman" w:hAnsi="Times New Roman" w:cs="Times New Roman"/>
          <w:sz w:val="28"/>
          <w:szCs w:val="28"/>
        </w:rPr>
        <w:t>forwarded the case</w:t>
      </w:r>
      <w:r w:rsidR="00E10B2C" w:rsidRPr="000A7F13">
        <w:rPr>
          <w:rFonts w:ascii="Times New Roman" w:hAnsi="Times New Roman" w:cs="Times New Roman"/>
          <w:sz w:val="28"/>
          <w:szCs w:val="28"/>
        </w:rPr>
        <w:t>,</w:t>
      </w:r>
      <w:r w:rsidR="0092132D" w:rsidRPr="000A7F13">
        <w:rPr>
          <w:rFonts w:ascii="Times New Roman" w:hAnsi="Times New Roman" w:cs="Times New Roman"/>
          <w:sz w:val="28"/>
          <w:szCs w:val="28"/>
        </w:rPr>
        <w:t xml:space="preserve"> </w:t>
      </w:r>
      <w:r w:rsidR="00C44DC0" w:rsidRPr="000A7F13">
        <w:rPr>
          <w:rFonts w:ascii="Times New Roman" w:hAnsi="Times New Roman" w:cs="Times New Roman"/>
          <w:sz w:val="28"/>
          <w:szCs w:val="28"/>
        </w:rPr>
        <w:t>v</w:t>
      </w:r>
      <w:r w:rsidR="00915484" w:rsidRPr="000A7F13">
        <w:rPr>
          <w:rFonts w:ascii="Times New Roman" w:hAnsi="Times New Roman" w:cs="Times New Roman"/>
          <w:sz w:val="28"/>
          <w:szCs w:val="28"/>
        </w:rPr>
        <w:t>ide endst. dated 21.12.2015 and</w:t>
      </w:r>
      <w:r w:rsidR="00915484" w:rsidRPr="000A7F13">
        <w:rPr>
          <w:rFonts w:ascii="Times New Roman" w:hAnsi="Times New Roman" w:cs="Times New Roman"/>
          <w:sz w:val="28"/>
          <w:szCs w:val="28"/>
        </w:rPr>
        <w:tab/>
      </w:r>
      <w:r w:rsidR="00C44DC0" w:rsidRPr="000A7F13">
        <w:rPr>
          <w:rFonts w:ascii="Times New Roman" w:hAnsi="Times New Roman" w:cs="Times New Roman"/>
          <w:sz w:val="28"/>
          <w:szCs w:val="28"/>
        </w:rPr>
        <w:t>01.02.2016</w:t>
      </w:r>
      <w:r w:rsidR="00E10B2C" w:rsidRPr="000A7F13">
        <w:rPr>
          <w:rFonts w:ascii="Times New Roman" w:hAnsi="Times New Roman" w:cs="Times New Roman"/>
          <w:sz w:val="28"/>
          <w:szCs w:val="28"/>
        </w:rPr>
        <w:t>,</w:t>
      </w:r>
      <w:r w:rsidR="00C44DC0" w:rsidRPr="000A7F13">
        <w:rPr>
          <w:rFonts w:ascii="Times New Roman" w:hAnsi="Times New Roman" w:cs="Times New Roman"/>
          <w:sz w:val="28"/>
          <w:szCs w:val="28"/>
        </w:rPr>
        <w:t xml:space="preserve"> </w:t>
      </w:r>
      <w:r w:rsidR="0092132D" w:rsidRPr="000A7F13">
        <w:rPr>
          <w:rFonts w:ascii="Times New Roman" w:hAnsi="Times New Roman" w:cs="Times New Roman"/>
          <w:sz w:val="28"/>
          <w:szCs w:val="28"/>
        </w:rPr>
        <w:t xml:space="preserve">to </w:t>
      </w:r>
      <w:r w:rsidR="00895AC6" w:rsidRPr="000A7F13">
        <w:rPr>
          <w:rFonts w:ascii="Times New Roman" w:hAnsi="Times New Roman" w:cs="Times New Roman"/>
          <w:sz w:val="28"/>
          <w:szCs w:val="28"/>
        </w:rPr>
        <w:t>the Addl. S.E, CB</w:t>
      </w:r>
      <w:r w:rsidR="00BA6ADD" w:rsidRPr="000A7F13">
        <w:rPr>
          <w:rFonts w:ascii="Times New Roman" w:hAnsi="Times New Roman" w:cs="Times New Roman"/>
          <w:sz w:val="28"/>
          <w:szCs w:val="28"/>
        </w:rPr>
        <w:t>C, PSPCL, Ludhiana.  The matter</w:t>
      </w:r>
      <w:r w:rsidR="00BA6ADD" w:rsidRPr="000A7F13">
        <w:rPr>
          <w:rFonts w:ascii="Times New Roman" w:hAnsi="Times New Roman" w:cs="Times New Roman"/>
          <w:sz w:val="28"/>
          <w:szCs w:val="28"/>
        </w:rPr>
        <w:tab/>
      </w:r>
      <w:r w:rsidR="00895AC6" w:rsidRPr="000A7F13">
        <w:rPr>
          <w:rFonts w:ascii="Times New Roman" w:hAnsi="Times New Roman" w:cs="Times New Roman"/>
          <w:sz w:val="28"/>
          <w:szCs w:val="28"/>
        </w:rPr>
        <w:t>was again taken up by the said DS</w:t>
      </w:r>
      <w:r w:rsidR="002261A0" w:rsidRPr="000A7F13">
        <w:rPr>
          <w:rFonts w:ascii="Times New Roman" w:hAnsi="Times New Roman" w:cs="Times New Roman"/>
          <w:sz w:val="28"/>
          <w:szCs w:val="28"/>
        </w:rPr>
        <w:t xml:space="preserve"> Division, vide letter no. 1754</w:t>
      </w:r>
      <w:r w:rsidR="002261A0" w:rsidRPr="000A7F13">
        <w:rPr>
          <w:rFonts w:ascii="Times New Roman" w:hAnsi="Times New Roman" w:cs="Times New Roman"/>
          <w:sz w:val="28"/>
          <w:szCs w:val="28"/>
        </w:rPr>
        <w:tab/>
      </w:r>
      <w:r w:rsidR="00895AC6" w:rsidRPr="000A7F13">
        <w:rPr>
          <w:rFonts w:ascii="Times New Roman" w:hAnsi="Times New Roman" w:cs="Times New Roman"/>
          <w:sz w:val="28"/>
          <w:szCs w:val="28"/>
        </w:rPr>
        <w:t>dated 25.04.2017, with the CB</w:t>
      </w:r>
      <w:r w:rsidR="003B7604" w:rsidRPr="000A7F13">
        <w:rPr>
          <w:rFonts w:ascii="Times New Roman" w:hAnsi="Times New Roman" w:cs="Times New Roman"/>
          <w:sz w:val="28"/>
          <w:szCs w:val="28"/>
        </w:rPr>
        <w:t>C, PSPCL, Ludhiana for issue of</w:t>
      </w:r>
      <w:r w:rsidR="003B7604" w:rsidRPr="000A7F13">
        <w:rPr>
          <w:rFonts w:ascii="Times New Roman" w:hAnsi="Times New Roman" w:cs="Times New Roman"/>
          <w:sz w:val="28"/>
          <w:szCs w:val="28"/>
        </w:rPr>
        <w:tab/>
      </w:r>
      <w:r w:rsidR="00895AC6" w:rsidRPr="000A7F13">
        <w:rPr>
          <w:rFonts w:ascii="Times New Roman" w:hAnsi="Times New Roman" w:cs="Times New Roman"/>
          <w:sz w:val="28"/>
          <w:szCs w:val="28"/>
        </w:rPr>
        <w:t>RBS as per CC No. 49</w:t>
      </w:r>
      <w:r w:rsidR="0022032A" w:rsidRPr="000A7F13">
        <w:rPr>
          <w:rFonts w:ascii="Times New Roman" w:hAnsi="Times New Roman" w:cs="Times New Roman"/>
          <w:sz w:val="28"/>
          <w:szCs w:val="28"/>
        </w:rPr>
        <w:t xml:space="preserve"> </w:t>
      </w:r>
      <w:r w:rsidR="00895AC6" w:rsidRPr="000A7F13">
        <w:rPr>
          <w:rFonts w:ascii="Times New Roman" w:hAnsi="Times New Roman" w:cs="Times New Roman"/>
          <w:sz w:val="28"/>
          <w:szCs w:val="28"/>
        </w:rPr>
        <w:t>/</w:t>
      </w:r>
      <w:r w:rsidR="0022032A" w:rsidRPr="000A7F13">
        <w:rPr>
          <w:rFonts w:ascii="Times New Roman" w:hAnsi="Times New Roman" w:cs="Times New Roman"/>
          <w:sz w:val="28"/>
          <w:szCs w:val="28"/>
        </w:rPr>
        <w:t xml:space="preserve"> </w:t>
      </w:r>
      <w:r w:rsidR="00895AC6" w:rsidRPr="000A7F13">
        <w:rPr>
          <w:rFonts w:ascii="Times New Roman" w:hAnsi="Times New Roman" w:cs="Times New Roman"/>
          <w:sz w:val="28"/>
          <w:szCs w:val="28"/>
        </w:rPr>
        <w:t>20</w:t>
      </w:r>
      <w:r w:rsidR="00F73F22" w:rsidRPr="000A7F13">
        <w:rPr>
          <w:rFonts w:ascii="Times New Roman" w:hAnsi="Times New Roman" w:cs="Times New Roman"/>
          <w:sz w:val="28"/>
          <w:szCs w:val="28"/>
        </w:rPr>
        <w:t>14.  Accordingly, CBC, Ludhiana</w:t>
      </w:r>
      <w:r w:rsidR="00F73F22" w:rsidRPr="000A7F13">
        <w:rPr>
          <w:rFonts w:ascii="Times New Roman" w:hAnsi="Times New Roman" w:cs="Times New Roman"/>
          <w:sz w:val="28"/>
          <w:szCs w:val="28"/>
        </w:rPr>
        <w:tab/>
      </w:r>
      <w:r w:rsidR="00895AC6" w:rsidRPr="000A7F13">
        <w:rPr>
          <w:rFonts w:ascii="Times New Roman" w:hAnsi="Times New Roman" w:cs="Times New Roman"/>
          <w:sz w:val="28"/>
          <w:szCs w:val="28"/>
        </w:rPr>
        <w:t>prepared calcu</w:t>
      </w:r>
      <w:r w:rsidR="00F826B1" w:rsidRPr="000A7F13">
        <w:rPr>
          <w:rFonts w:ascii="Times New Roman" w:hAnsi="Times New Roman" w:cs="Times New Roman"/>
          <w:sz w:val="28"/>
          <w:szCs w:val="28"/>
        </w:rPr>
        <w:t>l</w:t>
      </w:r>
      <w:r w:rsidR="00895AC6" w:rsidRPr="000A7F13">
        <w:rPr>
          <w:rFonts w:ascii="Times New Roman" w:hAnsi="Times New Roman" w:cs="Times New Roman"/>
          <w:sz w:val="28"/>
          <w:szCs w:val="28"/>
        </w:rPr>
        <w:t>ation sheet, after extracting the consumption history</w:t>
      </w:r>
      <w:r w:rsidR="00BD54EE" w:rsidRPr="000A7F13">
        <w:rPr>
          <w:rFonts w:ascii="Times New Roman" w:hAnsi="Times New Roman" w:cs="Times New Roman"/>
          <w:sz w:val="28"/>
          <w:szCs w:val="28"/>
        </w:rPr>
        <w:tab/>
      </w:r>
      <w:r w:rsidR="00915277" w:rsidRPr="000A7F13">
        <w:rPr>
          <w:rFonts w:ascii="Times New Roman" w:hAnsi="Times New Roman" w:cs="Times New Roman"/>
          <w:sz w:val="28"/>
          <w:szCs w:val="28"/>
        </w:rPr>
        <w:t xml:space="preserve">of the consumer, and </w:t>
      </w:r>
      <w:r w:rsidR="004110A5" w:rsidRPr="000A7F13">
        <w:rPr>
          <w:rFonts w:ascii="Times New Roman" w:hAnsi="Times New Roman" w:cs="Times New Roman"/>
          <w:sz w:val="28"/>
          <w:szCs w:val="28"/>
        </w:rPr>
        <w:t>s</w:t>
      </w:r>
      <w:r w:rsidR="00915277" w:rsidRPr="000A7F13">
        <w:rPr>
          <w:rFonts w:ascii="Times New Roman" w:hAnsi="Times New Roman" w:cs="Times New Roman"/>
          <w:sz w:val="28"/>
          <w:szCs w:val="28"/>
        </w:rPr>
        <w:t>ent the same vide e-mail dated 25.05.2017</w:t>
      </w:r>
      <w:r w:rsidR="00E10B2C" w:rsidRPr="000A7F13">
        <w:rPr>
          <w:rFonts w:ascii="Times New Roman" w:hAnsi="Times New Roman" w:cs="Times New Roman"/>
          <w:sz w:val="28"/>
          <w:szCs w:val="28"/>
        </w:rPr>
        <w:t>,</w:t>
      </w:r>
      <w:r w:rsidR="00C36944" w:rsidRPr="000A7F13">
        <w:rPr>
          <w:rFonts w:ascii="Times New Roman" w:hAnsi="Times New Roman" w:cs="Times New Roman"/>
          <w:sz w:val="28"/>
          <w:szCs w:val="28"/>
        </w:rPr>
        <w:lastRenderedPageBreak/>
        <w:tab/>
      </w:r>
      <w:r w:rsidR="00915277" w:rsidRPr="000A7F13">
        <w:rPr>
          <w:rFonts w:ascii="Times New Roman" w:hAnsi="Times New Roman" w:cs="Times New Roman"/>
          <w:sz w:val="28"/>
          <w:szCs w:val="28"/>
        </w:rPr>
        <w:t>with the remarks that</w:t>
      </w:r>
      <w:r w:rsidR="005E4D07" w:rsidRPr="000A7F13">
        <w:rPr>
          <w:rFonts w:ascii="Times New Roman" w:hAnsi="Times New Roman" w:cs="Times New Roman"/>
          <w:sz w:val="28"/>
          <w:szCs w:val="28"/>
        </w:rPr>
        <w:t xml:space="preserve"> R</w:t>
      </w:r>
      <w:r w:rsidR="0092132D" w:rsidRPr="000A7F13">
        <w:rPr>
          <w:rFonts w:ascii="Times New Roman" w:hAnsi="Times New Roman" w:cs="Times New Roman"/>
          <w:sz w:val="28"/>
          <w:szCs w:val="28"/>
        </w:rPr>
        <w:t xml:space="preserve">efund </w:t>
      </w:r>
      <w:r w:rsidR="00C716B0" w:rsidRPr="000A7F13">
        <w:rPr>
          <w:rFonts w:ascii="Times New Roman" w:hAnsi="Times New Roman" w:cs="Times New Roman"/>
          <w:sz w:val="28"/>
          <w:szCs w:val="28"/>
        </w:rPr>
        <w:t>wa</w:t>
      </w:r>
      <w:r w:rsidR="0092132D" w:rsidRPr="000A7F13">
        <w:rPr>
          <w:rFonts w:ascii="Times New Roman" w:hAnsi="Times New Roman" w:cs="Times New Roman"/>
          <w:sz w:val="28"/>
          <w:szCs w:val="28"/>
        </w:rPr>
        <w:t xml:space="preserve">s not </w:t>
      </w:r>
      <w:r w:rsidR="00C716B0" w:rsidRPr="000A7F13">
        <w:rPr>
          <w:rFonts w:ascii="Times New Roman" w:hAnsi="Times New Roman" w:cs="Times New Roman"/>
          <w:sz w:val="28"/>
          <w:szCs w:val="28"/>
        </w:rPr>
        <w:t>admissible</w:t>
      </w:r>
      <w:r w:rsidR="0092132D" w:rsidRPr="000A7F13">
        <w:rPr>
          <w:rFonts w:ascii="Times New Roman" w:hAnsi="Times New Roman" w:cs="Times New Roman"/>
          <w:sz w:val="28"/>
          <w:szCs w:val="28"/>
        </w:rPr>
        <w:t xml:space="preserve"> due to</w:t>
      </w:r>
      <w:r w:rsidR="0023239D" w:rsidRPr="000A7F13">
        <w:rPr>
          <w:rFonts w:ascii="Times New Roman" w:hAnsi="Times New Roman" w:cs="Times New Roman"/>
          <w:sz w:val="28"/>
          <w:szCs w:val="28"/>
        </w:rPr>
        <w:t xml:space="preserve"> the reason</w:t>
      </w:r>
      <w:r w:rsidR="00361264" w:rsidRPr="000A7F13">
        <w:rPr>
          <w:rFonts w:ascii="Times New Roman" w:hAnsi="Times New Roman" w:cs="Times New Roman"/>
          <w:sz w:val="28"/>
          <w:szCs w:val="28"/>
        </w:rPr>
        <w:tab/>
      </w:r>
      <w:r w:rsidR="0023239D" w:rsidRPr="000A7F13">
        <w:rPr>
          <w:rFonts w:ascii="Times New Roman" w:hAnsi="Times New Roman" w:cs="Times New Roman"/>
          <w:sz w:val="28"/>
          <w:szCs w:val="28"/>
        </w:rPr>
        <w:t>that the</w:t>
      </w:r>
      <w:r w:rsidR="0092132D" w:rsidRPr="000A7F13">
        <w:rPr>
          <w:rFonts w:ascii="Times New Roman" w:hAnsi="Times New Roman" w:cs="Times New Roman"/>
          <w:sz w:val="28"/>
          <w:szCs w:val="28"/>
        </w:rPr>
        <w:t xml:space="preserve"> average kVAh consumption of previous three years </w:t>
      </w:r>
      <w:r w:rsidR="00C716B0" w:rsidRPr="000A7F13">
        <w:rPr>
          <w:rFonts w:ascii="Times New Roman" w:hAnsi="Times New Roman" w:cs="Times New Roman"/>
          <w:sz w:val="28"/>
          <w:szCs w:val="28"/>
        </w:rPr>
        <w:t>wa</w:t>
      </w:r>
      <w:r w:rsidR="00740375" w:rsidRPr="000A7F13">
        <w:rPr>
          <w:rFonts w:ascii="Times New Roman" w:hAnsi="Times New Roman" w:cs="Times New Roman"/>
          <w:sz w:val="28"/>
          <w:szCs w:val="28"/>
        </w:rPr>
        <w:t>s</w:t>
      </w:r>
      <w:r w:rsidR="00740375" w:rsidRPr="000A7F13">
        <w:rPr>
          <w:rFonts w:ascii="Times New Roman" w:hAnsi="Times New Roman" w:cs="Times New Roman"/>
          <w:sz w:val="28"/>
          <w:szCs w:val="28"/>
        </w:rPr>
        <w:tab/>
      </w:r>
      <w:r w:rsidR="0092132D" w:rsidRPr="000A7F13">
        <w:rPr>
          <w:rFonts w:ascii="Times New Roman" w:hAnsi="Times New Roman" w:cs="Times New Roman"/>
          <w:sz w:val="28"/>
          <w:szCs w:val="28"/>
        </w:rPr>
        <w:t>greater tha</w:t>
      </w:r>
      <w:r w:rsidR="00C716B0" w:rsidRPr="000A7F13">
        <w:rPr>
          <w:rFonts w:ascii="Times New Roman" w:hAnsi="Times New Roman" w:cs="Times New Roman"/>
          <w:sz w:val="28"/>
          <w:szCs w:val="28"/>
        </w:rPr>
        <w:t>n</w:t>
      </w:r>
      <w:r w:rsidR="0092132D" w:rsidRPr="000A7F13">
        <w:rPr>
          <w:rFonts w:ascii="Times New Roman" w:hAnsi="Times New Roman" w:cs="Times New Roman"/>
          <w:sz w:val="28"/>
          <w:szCs w:val="28"/>
        </w:rPr>
        <w:t xml:space="preserve"> </w:t>
      </w:r>
      <w:r w:rsidR="0023239D" w:rsidRPr="000A7F13">
        <w:rPr>
          <w:rFonts w:ascii="Times New Roman" w:hAnsi="Times New Roman" w:cs="Times New Roman"/>
          <w:sz w:val="28"/>
          <w:szCs w:val="28"/>
        </w:rPr>
        <w:t xml:space="preserve">the </w:t>
      </w:r>
      <w:r w:rsidR="0092132D" w:rsidRPr="000A7F13">
        <w:rPr>
          <w:rFonts w:ascii="Times New Roman" w:hAnsi="Times New Roman" w:cs="Times New Roman"/>
          <w:sz w:val="28"/>
          <w:szCs w:val="28"/>
        </w:rPr>
        <w:t>current consumption as per CC No.  49/2014 .</w:t>
      </w:r>
    </w:p>
    <w:p w:rsidR="004C5D04" w:rsidRPr="007F39C6" w:rsidRDefault="004C5D04" w:rsidP="00D84BB7">
      <w:pPr>
        <w:spacing w:after="0" w:line="480" w:lineRule="auto"/>
        <w:ind w:left="720" w:hanging="810"/>
        <w:jc w:val="both"/>
        <w:rPr>
          <w:rFonts w:ascii="Times New Roman" w:eastAsia="Arial Unicode MS" w:hAnsi="Times New Roman" w:cs="Times New Roman"/>
          <w:sz w:val="28"/>
          <w:szCs w:val="28"/>
        </w:rPr>
      </w:pPr>
      <w:r w:rsidRPr="007F39C6">
        <w:rPr>
          <w:rFonts w:ascii="Times New Roman" w:hAnsi="Times New Roman" w:cs="Times New Roman"/>
          <w:b/>
          <w:sz w:val="28"/>
          <w:szCs w:val="28"/>
        </w:rPr>
        <w:t>(iv)</w:t>
      </w:r>
      <w:r w:rsidRPr="007F39C6">
        <w:rPr>
          <w:rFonts w:ascii="Times New Roman" w:hAnsi="Times New Roman" w:cs="Times New Roman"/>
          <w:b/>
          <w:sz w:val="28"/>
          <w:szCs w:val="28"/>
        </w:rPr>
        <w:tab/>
      </w:r>
      <w:r w:rsidR="0092132D" w:rsidRPr="007F39C6">
        <w:rPr>
          <w:rFonts w:ascii="Times New Roman" w:hAnsi="Times New Roman" w:cs="Times New Roman"/>
          <w:sz w:val="28"/>
          <w:szCs w:val="28"/>
        </w:rPr>
        <w:t xml:space="preserve">Not satisfied </w:t>
      </w:r>
      <w:r w:rsidR="006A1315" w:rsidRPr="007F39C6">
        <w:rPr>
          <w:rFonts w:ascii="Times New Roman" w:hAnsi="Times New Roman" w:cs="Times New Roman"/>
          <w:sz w:val="28"/>
          <w:szCs w:val="28"/>
        </w:rPr>
        <w:t xml:space="preserve">with the above decision of </w:t>
      </w:r>
      <w:r w:rsidR="0023239D">
        <w:rPr>
          <w:rFonts w:ascii="Times New Roman" w:hAnsi="Times New Roman" w:cs="Times New Roman"/>
          <w:sz w:val="28"/>
          <w:szCs w:val="28"/>
        </w:rPr>
        <w:t xml:space="preserve">the </w:t>
      </w:r>
      <w:r w:rsidR="006A1315" w:rsidRPr="007F39C6">
        <w:rPr>
          <w:rFonts w:ascii="Times New Roman" w:hAnsi="Times New Roman" w:cs="Times New Roman"/>
          <w:sz w:val="28"/>
          <w:szCs w:val="28"/>
        </w:rPr>
        <w:t xml:space="preserve">CBC,   </w:t>
      </w:r>
      <w:r w:rsidR="0092132D" w:rsidRPr="007F39C6">
        <w:rPr>
          <w:rFonts w:ascii="Times New Roman" w:hAnsi="Times New Roman" w:cs="Times New Roman"/>
          <w:sz w:val="28"/>
          <w:szCs w:val="28"/>
        </w:rPr>
        <w:t xml:space="preserve">the Petitioner, filed an </w:t>
      </w:r>
      <w:r w:rsidRPr="007F39C6">
        <w:rPr>
          <w:rFonts w:ascii="Times New Roman" w:hAnsi="Times New Roman" w:cs="Times New Roman"/>
          <w:sz w:val="28"/>
          <w:szCs w:val="28"/>
        </w:rPr>
        <w:t xml:space="preserve">  </w:t>
      </w:r>
      <w:r w:rsidR="0092132D" w:rsidRPr="007F39C6">
        <w:rPr>
          <w:rFonts w:ascii="Times New Roman" w:hAnsi="Times New Roman" w:cs="Times New Roman"/>
          <w:sz w:val="28"/>
          <w:szCs w:val="28"/>
        </w:rPr>
        <w:t xml:space="preserve">Appeal in </w:t>
      </w:r>
      <w:r w:rsidR="00C272FA" w:rsidRPr="007F39C6">
        <w:rPr>
          <w:rFonts w:ascii="Times New Roman" w:hAnsi="Times New Roman" w:cs="Times New Roman"/>
          <w:sz w:val="28"/>
          <w:szCs w:val="28"/>
        </w:rPr>
        <w:t xml:space="preserve">the </w:t>
      </w:r>
      <w:r w:rsidR="0092132D" w:rsidRPr="007F39C6">
        <w:rPr>
          <w:rFonts w:ascii="Times New Roman" w:hAnsi="Times New Roman" w:cs="Times New Roman"/>
          <w:sz w:val="28"/>
          <w:szCs w:val="28"/>
        </w:rPr>
        <w:t>Forum wh</w:t>
      </w:r>
      <w:r w:rsidR="002161A3" w:rsidRPr="007F39C6">
        <w:rPr>
          <w:rFonts w:ascii="Times New Roman" w:hAnsi="Times New Roman" w:cs="Times New Roman"/>
          <w:sz w:val="28"/>
          <w:szCs w:val="28"/>
        </w:rPr>
        <w:t>ich</w:t>
      </w:r>
      <w:r w:rsidR="00C272FA" w:rsidRPr="007F39C6">
        <w:rPr>
          <w:rFonts w:ascii="Times New Roman" w:hAnsi="Times New Roman" w:cs="Times New Roman"/>
          <w:sz w:val="28"/>
          <w:szCs w:val="28"/>
        </w:rPr>
        <w:t xml:space="preserve">, during the course of </w:t>
      </w:r>
      <w:r w:rsidR="0092132D" w:rsidRPr="007F39C6">
        <w:rPr>
          <w:rFonts w:ascii="Times New Roman" w:hAnsi="Times New Roman" w:cs="Times New Roman"/>
          <w:sz w:val="28"/>
          <w:szCs w:val="28"/>
        </w:rPr>
        <w:t>hearing</w:t>
      </w:r>
      <w:r w:rsidR="00C272FA" w:rsidRPr="007F39C6">
        <w:rPr>
          <w:rFonts w:ascii="Times New Roman" w:hAnsi="Times New Roman" w:cs="Times New Roman"/>
          <w:sz w:val="28"/>
          <w:szCs w:val="28"/>
        </w:rPr>
        <w:t xml:space="preserve"> on 04.08.2017 directed the Respondent that </w:t>
      </w:r>
      <w:r w:rsidR="00A622C0">
        <w:rPr>
          <w:rFonts w:ascii="Times New Roman" w:hAnsi="Times New Roman" w:cs="Times New Roman"/>
          <w:sz w:val="28"/>
          <w:szCs w:val="28"/>
        </w:rPr>
        <w:t>“</w:t>
      </w:r>
      <w:r w:rsidRPr="007F39C6">
        <w:rPr>
          <w:rFonts w:ascii="Times New Roman" w:eastAsia="Arial Unicode MS" w:hAnsi="Times New Roman" w:cs="Times New Roman"/>
          <w:sz w:val="28"/>
          <w:szCs w:val="28"/>
        </w:rPr>
        <w:t>pro</w:t>
      </w:r>
      <w:r w:rsidR="00A622C0">
        <w:rPr>
          <w:rFonts w:ascii="Times New Roman" w:eastAsia="Arial Unicode MS" w:hAnsi="Times New Roman" w:cs="Times New Roman"/>
          <w:sz w:val="28"/>
          <w:szCs w:val="28"/>
        </w:rPr>
        <w:t>-</w:t>
      </w:r>
      <w:r w:rsidRPr="007F39C6">
        <w:rPr>
          <w:rFonts w:ascii="Times New Roman" w:eastAsia="Arial Unicode MS" w:hAnsi="Times New Roman" w:cs="Times New Roman"/>
          <w:sz w:val="28"/>
          <w:szCs w:val="28"/>
        </w:rPr>
        <w:t>rat</w:t>
      </w:r>
      <w:r w:rsidR="00695FC5">
        <w:rPr>
          <w:rFonts w:ascii="Times New Roman" w:eastAsia="Arial Unicode MS" w:hAnsi="Times New Roman" w:cs="Times New Roman"/>
          <w:sz w:val="28"/>
          <w:szCs w:val="28"/>
        </w:rPr>
        <w:t>a</w:t>
      </w:r>
      <w:r w:rsidRPr="007F39C6">
        <w:rPr>
          <w:rFonts w:ascii="Times New Roman" w:eastAsia="Arial Unicode MS" w:hAnsi="Times New Roman" w:cs="Times New Roman"/>
          <w:sz w:val="28"/>
          <w:szCs w:val="28"/>
        </w:rPr>
        <w:t xml:space="preserve"> calculations for the year 2011-12 to 2013-14 should be applied only on the months from December to March and revised calculations of the rebate admissible to the </w:t>
      </w:r>
      <w:r w:rsidR="006809CF">
        <w:rPr>
          <w:rFonts w:ascii="Times New Roman" w:eastAsia="Arial Unicode MS" w:hAnsi="Times New Roman" w:cs="Times New Roman"/>
          <w:sz w:val="28"/>
          <w:szCs w:val="28"/>
        </w:rPr>
        <w:t>P</w:t>
      </w:r>
      <w:r w:rsidRPr="007F39C6">
        <w:rPr>
          <w:rFonts w:ascii="Times New Roman" w:eastAsia="Arial Unicode MS" w:hAnsi="Times New Roman" w:cs="Times New Roman"/>
          <w:sz w:val="28"/>
          <w:szCs w:val="28"/>
        </w:rPr>
        <w:t>etitioner</w:t>
      </w:r>
      <w:r w:rsidR="006809CF">
        <w:rPr>
          <w:rFonts w:ascii="Times New Roman" w:eastAsia="Arial Unicode MS" w:hAnsi="Times New Roman" w:cs="Times New Roman"/>
          <w:sz w:val="28"/>
          <w:szCs w:val="28"/>
        </w:rPr>
        <w:t>,</w:t>
      </w:r>
      <w:r w:rsidRPr="007F39C6">
        <w:rPr>
          <w:rFonts w:ascii="Times New Roman" w:eastAsia="Arial Unicode MS" w:hAnsi="Times New Roman" w:cs="Times New Roman"/>
          <w:sz w:val="28"/>
          <w:szCs w:val="28"/>
        </w:rPr>
        <w:t xml:space="preserve"> if any</w:t>
      </w:r>
      <w:r w:rsidR="006809CF">
        <w:rPr>
          <w:rFonts w:ascii="Times New Roman" w:eastAsia="Arial Unicode MS" w:hAnsi="Times New Roman" w:cs="Times New Roman"/>
          <w:sz w:val="28"/>
          <w:szCs w:val="28"/>
        </w:rPr>
        <w:t>,</w:t>
      </w:r>
      <w:r w:rsidRPr="007F39C6">
        <w:rPr>
          <w:rFonts w:ascii="Times New Roman" w:eastAsia="Arial Unicode MS" w:hAnsi="Times New Roman" w:cs="Times New Roman"/>
          <w:sz w:val="28"/>
          <w:szCs w:val="28"/>
        </w:rPr>
        <w:t xml:space="preserve"> be submitted to the Forum keeping in view the instructions contained in CC No.49/2014.</w:t>
      </w:r>
      <w:r w:rsidR="0023239D">
        <w:rPr>
          <w:rFonts w:ascii="Times New Roman" w:eastAsia="Arial Unicode MS" w:hAnsi="Times New Roman" w:cs="Times New Roman"/>
          <w:sz w:val="28"/>
          <w:szCs w:val="28"/>
        </w:rPr>
        <w:t>”</w:t>
      </w:r>
    </w:p>
    <w:p w:rsidR="000937BE" w:rsidRPr="001B678C" w:rsidRDefault="000D663E" w:rsidP="006809CF">
      <w:pPr>
        <w:spacing w:after="0" w:line="480" w:lineRule="auto"/>
        <w:ind w:left="720" w:hanging="720"/>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t>(v)</w:t>
      </w:r>
      <w:r>
        <w:rPr>
          <w:rFonts w:ascii="Times New Roman" w:eastAsia="Arial Unicode MS" w:hAnsi="Times New Roman" w:cs="Times New Roman"/>
          <w:b/>
          <w:sz w:val="28"/>
          <w:szCs w:val="28"/>
        </w:rPr>
        <w:tab/>
      </w:r>
      <w:r w:rsidR="00AA2D7A" w:rsidRPr="001B678C">
        <w:rPr>
          <w:rFonts w:ascii="Times New Roman" w:eastAsia="Arial Unicode MS" w:hAnsi="Times New Roman" w:cs="Times New Roman"/>
          <w:sz w:val="28"/>
          <w:szCs w:val="28"/>
        </w:rPr>
        <w:t>The Forum pass</w:t>
      </w:r>
      <w:r w:rsidR="00B9241A" w:rsidRPr="001B678C">
        <w:rPr>
          <w:rFonts w:ascii="Times New Roman" w:eastAsia="Arial Unicode MS" w:hAnsi="Times New Roman" w:cs="Times New Roman"/>
          <w:sz w:val="28"/>
          <w:szCs w:val="28"/>
        </w:rPr>
        <w:t>ed</w:t>
      </w:r>
      <w:r w:rsidR="00AA2D7A" w:rsidRPr="001B678C">
        <w:rPr>
          <w:rFonts w:ascii="Times New Roman" w:eastAsia="Arial Unicode MS" w:hAnsi="Times New Roman" w:cs="Times New Roman"/>
          <w:sz w:val="28"/>
          <w:szCs w:val="28"/>
        </w:rPr>
        <w:t xml:space="preserve"> order accordingly on 28.08.2017 (Refer </w:t>
      </w:r>
      <w:r w:rsidR="006809CF">
        <w:rPr>
          <w:rFonts w:ascii="Times New Roman" w:eastAsia="Arial Unicode MS" w:hAnsi="Times New Roman" w:cs="Times New Roman"/>
          <w:sz w:val="28"/>
          <w:szCs w:val="28"/>
        </w:rPr>
        <w:t xml:space="preserve">             </w:t>
      </w:r>
      <w:r w:rsidR="00AA2D7A" w:rsidRPr="001B678C">
        <w:rPr>
          <w:rFonts w:ascii="Times New Roman" w:eastAsia="Arial Unicode MS" w:hAnsi="Times New Roman" w:cs="Times New Roman"/>
          <w:sz w:val="28"/>
          <w:szCs w:val="28"/>
        </w:rPr>
        <w:t>Para</w:t>
      </w:r>
      <w:r w:rsidR="00826038" w:rsidRPr="001B678C">
        <w:rPr>
          <w:rFonts w:ascii="Times New Roman" w:eastAsia="Arial Unicode MS" w:hAnsi="Times New Roman" w:cs="Times New Roman"/>
          <w:sz w:val="28"/>
          <w:szCs w:val="28"/>
        </w:rPr>
        <w:t xml:space="preserve"> </w:t>
      </w:r>
      <w:r w:rsidR="00AA2D7A" w:rsidRPr="001B678C">
        <w:rPr>
          <w:rFonts w:ascii="Times New Roman" w:eastAsia="Arial Unicode MS" w:hAnsi="Times New Roman" w:cs="Times New Roman"/>
          <w:sz w:val="28"/>
          <w:szCs w:val="28"/>
        </w:rPr>
        <w:t>1,</w:t>
      </w:r>
      <w:r w:rsidR="00E6785F" w:rsidRPr="001B678C">
        <w:rPr>
          <w:rFonts w:ascii="Times New Roman" w:eastAsia="Arial Unicode MS" w:hAnsi="Times New Roman" w:cs="Times New Roman"/>
          <w:sz w:val="28"/>
          <w:szCs w:val="28"/>
        </w:rPr>
        <w:t xml:space="preserve"> </w:t>
      </w:r>
      <w:r w:rsidR="00656B82" w:rsidRPr="001B678C">
        <w:rPr>
          <w:rFonts w:ascii="Times New Roman" w:eastAsia="Arial Unicode MS" w:hAnsi="Times New Roman" w:cs="Times New Roman"/>
          <w:sz w:val="28"/>
          <w:szCs w:val="28"/>
        </w:rPr>
        <w:t xml:space="preserve"> Page 2).</w:t>
      </w:r>
      <w:r w:rsidR="00E6785F" w:rsidRPr="001B678C">
        <w:rPr>
          <w:rFonts w:ascii="Times New Roman" w:eastAsia="Arial Unicode MS" w:hAnsi="Times New Roman" w:cs="Times New Roman"/>
          <w:sz w:val="28"/>
          <w:szCs w:val="28"/>
        </w:rPr>
        <w:t xml:space="preserve">        </w:t>
      </w:r>
    </w:p>
    <w:p w:rsidR="0092132D" w:rsidRPr="007F39C6" w:rsidRDefault="00CF0729" w:rsidP="000B43B1">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 xml:space="preserve"> </w:t>
      </w:r>
      <w:r w:rsidR="006809CF">
        <w:rPr>
          <w:rFonts w:ascii="Times New Roman" w:hAnsi="Times New Roman" w:cs="Times New Roman"/>
          <w:b/>
          <w:sz w:val="28"/>
          <w:szCs w:val="28"/>
        </w:rPr>
        <w:t>(</w:t>
      </w:r>
      <w:r w:rsidR="004F6ACD" w:rsidRPr="007F39C6">
        <w:rPr>
          <w:rFonts w:ascii="Times New Roman" w:hAnsi="Times New Roman" w:cs="Times New Roman"/>
          <w:b/>
          <w:sz w:val="28"/>
          <w:szCs w:val="28"/>
        </w:rPr>
        <w:t>v</w:t>
      </w:r>
      <w:r w:rsidR="00E92D72">
        <w:rPr>
          <w:rFonts w:ascii="Times New Roman" w:hAnsi="Times New Roman" w:cs="Times New Roman"/>
          <w:b/>
          <w:sz w:val="28"/>
          <w:szCs w:val="28"/>
        </w:rPr>
        <w:t>i</w:t>
      </w:r>
      <w:r w:rsidR="004F6ACD" w:rsidRPr="007F39C6">
        <w:rPr>
          <w:rFonts w:ascii="Times New Roman" w:hAnsi="Times New Roman" w:cs="Times New Roman"/>
          <w:b/>
          <w:sz w:val="28"/>
          <w:szCs w:val="28"/>
        </w:rPr>
        <w:t>)</w:t>
      </w:r>
      <w:r w:rsidR="004F6ACD" w:rsidRPr="007F39C6">
        <w:rPr>
          <w:rFonts w:ascii="Times New Roman" w:hAnsi="Times New Roman" w:cs="Times New Roman"/>
          <w:sz w:val="28"/>
          <w:szCs w:val="28"/>
        </w:rPr>
        <w:t xml:space="preserve"> </w:t>
      </w:r>
      <w:r w:rsidR="00C05A73" w:rsidRPr="007F39C6">
        <w:rPr>
          <w:rFonts w:ascii="Times New Roman" w:hAnsi="Times New Roman" w:cs="Times New Roman"/>
          <w:sz w:val="28"/>
          <w:szCs w:val="28"/>
        </w:rPr>
        <w:tab/>
      </w:r>
      <w:r w:rsidR="006A57DF" w:rsidRPr="007F39C6">
        <w:rPr>
          <w:rFonts w:ascii="Times New Roman" w:hAnsi="Times New Roman" w:cs="Times New Roman"/>
          <w:sz w:val="28"/>
          <w:szCs w:val="28"/>
        </w:rPr>
        <w:t xml:space="preserve">Aggrieved </w:t>
      </w:r>
      <w:r w:rsidR="0092132D" w:rsidRPr="007F39C6">
        <w:rPr>
          <w:rFonts w:ascii="Times New Roman" w:hAnsi="Times New Roman" w:cs="Times New Roman"/>
          <w:sz w:val="28"/>
          <w:szCs w:val="28"/>
        </w:rPr>
        <w:t>with the decision of the</w:t>
      </w:r>
      <w:r w:rsidR="000B43B1" w:rsidRPr="007F39C6">
        <w:rPr>
          <w:rFonts w:ascii="Times New Roman" w:hAnsi="Times New Roman" w:cs="Times New Roman"/>
          <w:sz w:val="28"/>
          <w:szCs w:val="28"/>
        </w:rPr>
        <w:t xml:space="preserve"> Forum, the Petitioner filed an </w:t>
      </w:r>
      <w:r w:rsidR="0092132D" w:rsidRPr="007F39C6">
        <w:rPr>
          <w:rFonts w:ascii="Times New Roman" w:hAnsi="Times New Roman" w:cs="Times New Roman"/>
          <w:sz w:val="28"/>
          <w:szCs w:val="28"/>
        </w:rPr>
        <w:t xml:space="preserve">Appeal </w:t>
      </w:r>
      <w:r w:rsidR="00207BC6" w:rsidRPr="007F39C6">
        <w:rPr>
          <w:rFonts w:ascii="Times New Roman" w:hAnsi="Times New Roman" w:cs="Times New Roman"/>
          <w:sz w:val="28"/>
          <w:szCs w:val="28"/>
        </w:rPr>
        <w:t xml:space="preserve">in this </w:t>
      </w:r>
      <w:r w:rsidR="0092132D" w:rsidRPr="007F39C6">
        <w:rPr>
          <w:rFonts w:ascii="Times New Roman" w:hAnsi="Times New Roman" w:cs="Times New Roman"/>
          <w:sz w:val="28"/>
          <w:szCs w:val="28"/>
        </w:rPr>
        <w:t xml:space="preserve">Court and prayed to set aside the decision of </w:t>
      </w:r>
      <w:r w:rsidR="00DD7ABF">
        <w:rPr>
          <w:rFonts w:ascii="Times New Roman" w:hAnsi="Times New Roman" w:cs="Times New Roman"/>
          <w:sz w:val="28"/>
          <w:szCs w:val="28"/>
        </w:rPr>
        <w:t xml:space="preserve">the </w:t>
      </w:r>
      <w:r w:rsidR="0092132D" w:rsidRPr="007F39C6">
        <w:rPr>
          <w:rFonts w:ascii="Times New Roman" w:hAnsi="Times New Roman" w:cs="Times New Roman"/>
          <w:sz w:val="28"/>
          <w:szCs w:val="28"/>
        </w:rPr>
        <w:t xml:space="preserve">Forum, allow the Appeal and </w:t>
      </w:r>
      <w:r w:rsidR="00DD7ABF">
        <w:rPr>
          <w:rFonts w:ascii="Times New Roman" w:hAnsi="Times New Roman" w:cs="Times New Roman"/>
          <w:sz w:val="28"/>
          <w:szCs w:val="28"/>
        </w:rPr>
        <w:t xml:space="preserve">also </w:t>
      </w:r>
      <w:r w:rsidR="0092132D" w:rsidRPr="007F39C6">
        <w:rPr>
          <w:rFonts w:ascii="Times New Roman" w:hAnsi="Times New Roman" w:cs="Times New Roman"/>
          <w:sz w:val="28"/>
          <w:szCs w:val="28"/>
        </w:rPr>
        <w:t xml:space="preserve">allow refund/rebate of </w:t>
      </w:r>
      <w:r w:rsidR="00DD7ABF">
        <w:rPr>
          <w:rFonts w:ascii="Times New Roman" w:hAnsi="Times New Roman" w:cs="Times New Roman"/>
          <w:sz w:val="28"/>
          <w:szCs w:val="28"/>
        </w:rPr>
        <w:t xml:space="preserve">                     </w:t>
      </w:r>
      <w:r w:rsidR="0092132D" w:rsidRPr="007F39C6">
        <w:rPr>
          <w:rFonts w:ascii="Times New Roman" w:hAnsi="Times New Roman" w:cs="Times New Roman"/>
          <w:sz w:val="28"/>
          <w:szCs w:val="28"/>
        </w:rPr>
        <w:t xml:space="preserve">Rs. 4,78,921/- alongwith applicable interest for delay of more than </w:t>
      </w:r>
      <w:r w:rsidR="0089144F" w:rsidRPr="007F39C6">
        <w:rPr>
          <w:rFonts w:ascii="Times New Roman" w:hAnsi="Times New Roman" w:cs="Times New Roman"/>
          <w:sz w:val="28"/>
          <w:szCs w:val="28"/>
        </w:rPr>
        <w:t>two</w:t>
      </w:r>
      <w:r w:rsidR="0092132D" w:rsidRPr="007F39C6">
        <w:rPr>
          <w:rFonts w:ascii="Times New Roman" w:hAnsi="Times New Roman" w:cs="Times New Roman"/>
          <w:sz w:val="28"/>
          <w:szCs w:val="28"/>
        </w:rPr>
        <w:t xml:space="preserve"> years in the interest of natural justice and fairness.</w:t>
      </w:r>
    </w:p>
    <w:p w:rsidR="00A8073A" w:rsidRDefault="0089144F" w:rsidP="0089144F">
      <w:pPr>
        <w:pStyle w:val="ListParagraph"/>
        <w:spacing w:line="480" w:lineRule="auto"/>
        <w:ind w:left="0"/>
        <w:jc w:val="both"/>
        <w:rPr>
          <w:rFonts w:ascii="Times New Roman" w:hAnsi="Times New Roman" w:cs="Times New Roman"/>
          <w:b/>
          <w:sz w:val="28"/>
          <w:szCs w:val="28"/>
        </w:rPr>
      </w:pPr>
      <w:r w:rsidRPr="007F39C6">
        <w:rPr>
          <w:rFonts w:ascii="Times New Roman" w:hAnsi="Times New Roman" w:cs="Times New Roman"/>
          <w:b/>
          <w:sz w:val="28"/>
          <w:szCs w:val="28"/>
        </w:rPr>
        <w:t>3.</w:t>
      </w:r>
      <w:r w:rsidR="007C4D94" w:rsidRPr="007F39C6">
        <w:rPr>
          <w:rFonts w:ascii="Times New Roman" w:hAnsi="Times New Roman" w:cs="Times New Roman"/>
          <w:b/>
          <w:sz w:val="28"/>
          <w:szCs w:val="28"/>
        </w:rPr>
        <w:t xml:space="preserve">   </w:t>
      </w:r>
      <w:r w:rsidR="00A8073A">
        <w:rPr>
          <w:rFonts w:ascii="Times New Roman" w:hAnsi="Times New Roman" w:cs="Times New Roman"/>
          <w:b/>
          <w:sz w:val="28"/>
          <w:szCs w:val="28"/>
        </w:rPr>
        <w:t>Submissions made by the Petitioner and the Respondent:</w:t>
      </w:r>
    </w:p>
    <w:p w:rsidR="00D31FAD" w:rsidRPr="007F39C6" w:rsidRDefault="00D31FAD" w:rsidP="0089144F">
      <w:pPr>
        <w:pStyle w:val="ListParagraph"/>
        <w:spacing w:line="480" w:lineRule="auto"/>
        <w:ind w:left="0"/>
        <w:jc w:val="both"/>
        <w:rPr>
          <w:rFonts w:ascii="Times New Roman" w:hAnsi="Times New Roman" w:cs="Times New Roman"/>
          <w:sz w:val="28"/>
          <w:szCs w:val="28"/>
        </w:rPr>
      </w:pPr>
      <w:r w:rsidRPr="007F39C6">
        <w:rPr>
          <w:rFonts w:ascii="Times New Roman" w:hAnsi="Times New Roman" w:cs="Times New Roman"/>
          <w:b/>
          <w:sz w:val="28"/>
          <w:szCs w:val="28"/>
        </w:rPr>
        <w:tab/>
      </w:r>
      <w:r w:rsidR="00E53B73" w:rsidRPr="007F39C6">
        <w:rPr>
          <w:rFonts w:ascii="Times New Roman" w:hAnsi="Times New Roman" w:cs="Times New Roman"/>
          <w:sz w:val="28"/>
          <w:szCs w:val="28"/>
        </w:rPr>
        <w:t>I have gone through written submissions made by the Petitioner in the Appeal and written reply</w:t>
      </w:r>
      <w:r w:rsidR="001D7930" w:rsidRPr="007F39C6">
        <w:rPr>
          <w:rFonts w:ascii="Times New Roman" w:hAnsi="Times New Roman" w:cs="Times New Roman"/>
          <w:sz w:val="28"/>
          <w:szCs w:val="28"/>
        </w:rPr>
        <w:t xml:space="preserve"> </w:t>
      </w:r>
      <w:r w:rsidR="00E53B73" w:rsidRPr="007F39C6">
        <w:rPr>
          <w:rFonts w:ascii="Times New Roman" w:hAnsi="Times New Roman" w:cs="Times New Roman"/>
          <w:sz w:val="28"/>
          <w:szCs w:val="28"/>
        </w:rPr>
        <w:t xml:space="preserve">of the Respondent as well as oral </w:t>
      </w:r>
      <w:r w:rsidR="00E53B73" w:rsidRPr="007F39C6">
        <w:rPr>
          <w:rFonts w:ascii="Times New Roman" w:hAnsi="Times New Roman" w:cs="Times New Roman"/>
          <w:sz w:val="28"/>
          <w:szCs w:val="28"/>
        </w:rPr>
        <w:lastRenderedPageBreak/>
        <w:t>submissions made by the Representatives of the Petitioner and the Respondent alongwith material brought on record by both the sides.</w:t>
      </w:r>
    </w:p>
    <w:p w:rsidR="0028070D" w:rsidRPr="0028070D" w:rsidRDefault="00A758FA" w:rsidP="0028070D">
      <w:pPr>
        <w:pStyle w:val="ListParagraph"/>
        <w:numPr>
          <w:ilvl w:val="0"/>
          <w:numId w:val="7"/>
        </w:numPr>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Submissions of the Petitioner:</w:t>
      </w:r>
    </w:p>
    <w:p w:rsidR="00EF7739" w:rsidRPr="007F39C6" w:rsidRDefault="000E7F25" w:rsidP="000E7F25">
      <w:pPr>
        <w:pStyle w:val="ListParagraph"/>
        <w:spacing w:line="480" w:lineRule="auto"/>
        <w:ind w:left="0" w:firstLine="720"/>
        <w:jc w:val="both"/>
        <w:rPr>
          <w:rFonts w:ascii="Times New Roman" w:hAnsi="Times New Roman" w:cs="Times New Roman"/>
          <w:sz w:val="28"/>
          <w:szCs w:val="28"/>
        </w:rPr>
      </w:pPr>
      <w:r w:rsidRPr="007F39C6">
        <w:rPr>
          <w:rFonts w:ascii="Times New Roman" w:hAnsi="Times New Roman" w:cs="Times New Roman"/>
          <w:sz w:val="28"/>
          <w:szCs w:val="28"/>
        </w:rPr>
        <w:t>PR made the following submissio</w:t>
      </w:r>
      <w:r w:rsidR="00AA501E" w:rsidRPr="007F39C6">
        <w:rPr>
          <w:rFonts w:ascii="Times New Roman" w:hAnsi="Times New Roman" w:cs="Times New Roman"/>
          <w:sz w:val="28"/>
          <w:szCs w:val="28"/>
        </w:rPr>
        <w:t>n</w:t>
      </w:r>
      <w:r w:rsidRPr="007F39C6">
        <w:rPr>
          <w:rFonts w:ascii="Times New Roman" w:hAnsi="Times New Roman" w:cs="Times New Roman"/>
          <w:sz w:val="28"/>
          <w:szCs w:val="28"/>
        </w:rPr>
        <w:t xml:space="preserve">s for </w:t>
      </w:r>
      <w:r w:rsidR="00AA501E" w:rsidRPr="007F39C6">
        <w:rPr>
          <w:rFonts w:ascii="Times New Roman" w:hAnsi="Times New Roman" w:cs="Times New Roman"/>
          <w:sz w:val="28"/>
          <w:szCs w:val="28"/>
        </w:rPr>
        <w:t xml:space="preserve">consideration </w:t>
      </w:r>
      <w:r w:rsidRPr="007F39C6">
        <w:rPr>
          <w:rFonts w:ascii="Times New Roman" w:hAnsi="Times New Roman" w:cs="Times New Roman"/>
          <w:sz w:val="28"/>
          <w:szCs w:val="28"/>
        </w:rPr>
        <w:t>of th</w:t>
      </w:r>
      <w:r w:rsidR="008B4835" w:rsidRPr="007F39C6">
        <w:rPr>
          <w:rFonts w:ascii="Times New Roman" w:hAnsi="Times New Roman" w:cs="Times New Roman"/>
          <w:sz w:val="28"/>
          <w:szCs w:val="28"/>
        </w:rPr>
        <w:t>is</w:t>
      </w:r>
      <w:r w:rsidRPr="007F39C6">
        <w:rPr>
          <w:rFonts w:ascii="Times New Roman" w:hAnsi="Times New Roman" w:cs="Times New Roman"/>
          <w:sz w:val="28"/>
          <w:szCs w:val="28"/>
        </w:rPr>
        <w:t xml:space="preserve"> Court:</w:t>
      </w:r>
    </w:p>
    <w:p w:rsidR="00C0106D" w:rsidRPr="007F39C6" w:rsidRDefault="00A22BE8" w:rsidP="00104877">
      <w:pPr>
        <w:spacing w:line="480" w:lineRule="auto"/>
        <w:ind w:left="720" w:hanging="720"/>
        <w:jc w:val="both"/>
        <w:rPr>
          <w:rFonts w:ascii="Times New Roman" w:hAnsi="Times New Roman" w:cs="Times New Roman"/>
          <w:sz w:val="28"/>
          <w:szCs w:val="28"/>
        </w:rPr>
      </w:pPr>
      <w:r w:rsidRPr="00C23115">
        <w:rPr>
          <w:rFonts w:ascii="Times New Roman" w:hAnsi="Times New Roman" w:cs="Times New Roman"/>
          <w:b/>
          <w:sz w:val="24"/>
          <w:szCs w:val="24"/>
        </w:rPr>
        <w:t>(i)</w:t>
      </w:r>
      <w:r>
        <w:rPr>
          <w:rFonts w:ascii="Times New Roman" w:hAnsi="Times New Roman" w:cs="Times New Roman"/>
          <w:b/>
          <w:sz w:val="24"/>
          <w:szCs w:val="24"/>
        </w:rPr>
        <w:t xml:space="preserve"> </w:t>
      </w:r>
      <w:r w:rsidR="00104877" w:rsidRPr="007F39C6">
        <w:rPr>
          <w:rFonts w:ascii="Times New Roman" w:hAnsi="Times New Roman" w:cs="Times New Roman"/>
          <w:sz w:val="24"/>
          <w:szCs w:val="24"/>
        </w:rPr>
        <w:tab/>
      </w:r>
      <w:r w:rsidR="00C0106D" w:rsidRPr="007F39C6">
        <w:rPr>
          <w:rFonts w:ascii="Times New Roman" w:hAnsi="Times New Roman" w:cs="Times New Roman"/>
          <w:sz w:val="28"/>
          <w:szCs w:val="28"/>
        </w:rPr>
        <w:t xml:space="preserve">The extension in CD from 498 KVA to 1100 KVA was released to the </w:t>
      </w:r>
      <w:r w:rsidR="00104877" w:rsidRPr="007F39C6">
        <w:rPr>
          <w:rFonts w:ascii="Times New Roman" w:hAnsi="Times New Roman" w:cs="Times New Roman"/>
          <w:sz w:val="28"/>
          <w:szCs w:val="28"/>
        </w:rPr>
        <w:t>P</w:t>
      </w:r>
      <w:r w:rsidR="00C0106D" w:rsidRPr="007F39C6">
        <w:rPr>
          <w:rFonts w:ascii="Times New Roman" w:hAnsi="Times New Roman" w:cs="Times New Roman"/>
          <w:sz w:val="28"/>
          <w:szCs w:val="28"/>
        </w:rPr>
        <w:t xml:space="preserve">etitioner </w:t>
      </w:r>
      <w:r w:rsidR="008B4835" w:rsidRPr="007F39C6">
        <w:rPr>
          <w:rFonts w:ascii="Times New Roman" w:hAnsi="Times New Roman" w:cs="Times New Roman"/>
          <w:sz w:val="28"/>
          <w:szCs w:val="28"/>
        </w:rPr>
        <w:t>on 0</w:t>
      </w:r>
      <w:r w:rsidR="00C0106D" w:rsidRPr="007F39C6">
        <w:rPr>
          <w:rFonts w:ascii="Times New Roman" w:hAnsi="Times New Roman" w:cs="Times New Roman"/>
          <w:sz w:val="28"/>
          <w:szCs w:val="28"/>
        </w:rPr>
        <w:t>3.12.2014.  The CBC ha</w:t>
      </w:r>
      <w:r w:rsidR="008B4835" w:rsidRPr="007F39C6">
        <w:rPr>
          <w:rFonts w:ascii="Times New Roman" w:hAnsi="Times New Roman" w:cs="Times New Roman"/>
          <w:sz w:val="28"/>
          <w:szCs w:val="28"/>
        </w:rPr>
        <w:t>d</w:t>
      </w:r>
      <w:r w:rsidR="00C0106D" w:rsidRPr="007F39C6">
        <w:rPr>
          <w:rFonts w:ascii="Times New Roman" w:hAnsi="Times New Roman" w:cs="Times New Roman"/>
          <w:sz w:val="28"/>
          <w:szCs w:val="28"/>
        </w:rPr>
        <w:t xml:space="preserve"> worked out </w:t>
      </w:r>
      <w:r w:rsidR="008B4835" w:rsidRPr="007F39C6">
        <w:rPr>
          <w:rFonts w:ascii="Times New Roman" w:hAnsi="Times New Roman" w:cs="Times New Roman"/>
          <w:sz w:val="28"/>
          <w:szCs w:val="28"/>
        </w:rPr>
        <w:t>pro rata</w:t>
      </w:r>
      <w:r w:rsidR="00C0106D" w:rsidRPr="007F39C6">
        <w:rPr>
          <w:rFonts w:ascii="Times New Roman" w:hAnsi="Times New Roman" w:cs="Times New Roman"/>
          <w:sz w:val="28"/>
          <w:szCs w:val="28"/>
        </w:rPr>
        <w:t xml:space="preserve"> enhanced consumption from </w:t>
      </w:r>
      <w:r w:rsidR="008B4835" w:rsidRPr="007F39C6">
        <w:rPr>
          <w:rFonts w:ascii="Times New Roman" w:hAnsi="Times New Roman" w:cs="Times New Roman"/>
          <w:sz w:val="28"/>
          <w:szCs w:val="28"/>
        </w:rPr>
        <w:t>0</w:t>
      </w:r>
      <w:r w:rsidR="00C0106D" w:rsidRPr="007F39C6">
        <w:rPr>
          <w:rFonts w:ascii="Times New Roman" w:hAnsi="Times New Roman" w:cs="Times New Roman"/>
          <w:sz w:val="28"/>
          <w:szCs w:val="28"/>
        </w:rPr>
        <w:t xml:space="preserve">4/2011 to </w:t>
      </w:r>
      <w:r w:rsidR="008B4835" w:rsidRPr="007F39C6">
        <w:rPr>
          <w:rFonts w:ascii="Times New Roman" w:hAnsi="Times New Roman" w:cs="Times New Roman"/>
          <w:sz w:val="28"/>
          <w:szCs w:val="28"/>
        </w:rPr>
        <w:t>0</w:t>
      </w:r>
      <w:r w:rsidR="00C0106D" w:rsidRPr="007F39C6">
        <w:rPr>
          <w:rFonts w:ascii="Times New Roman" w:hAnsi="Times New Roman" w:cs="Times New Roman"/>
          <w:sz w:val="28"/>
          <w:szCs w:val="28"/>
        </w:rPr>
        <w:t xml:space="preserve">3/2014 (base years) with extended CD which </w:t>
      </w:r>
      <w:r w:rsidR="008B4835" w:rsidRPr="007F39C6">
        <w:rPr>
          <w:rFonts w:ascii="Times New Roman" w:hAnsi="Times New Roman" w:cs="Times New Roman"/>
          <w:sz w:val="28"/>
          <w:szCs w:val="28"/>
        </w:rPr>
        <w:t>wa</w:t>
      </w:r>
      <w:r w:rsidR="00C0106D" w:rsidRPr="007F39C6">
        <w:rPr>
          <w:rFonts w:ascii="Times New Roman" w:hAnsi="Times New Roman" w:cs="Times New Roman"/>
          <w:sz w:val="28"/>
          <w:szCs w:val="28"/>
        </w:rPr>
        <w:t>s 1</w:t>
      </w:r>
      <w:r w:rsidR="00FD6E32">
        <w:rPr>
          <w:rFonts w:ascii="Times New Roman" w:hAnsi="Times New Roman" w:cs="Times New Roman"/>
          <w:sz w:val="28"/>
          <w:szCs w:val="28"/>
        </w:rPr>
        <w:t>,</w:t>
      </w:r>
      <w:r w:rsidR="00C0106D" w:rsidRPr="007F39C6">
        <w:rPr>
          <w:rFonts w:ascii="Times New Roman" w:hAnsi="Times New Roman" w:cs="Times New Roman"/>
          <w:sz w:val="28"/>
          <w:szCs w:val="28"/>
        </w:rPr>
        <w:t>31</w:t>
      </w:r>
      <w:r w:rsidR="00FD6E32">
        <w:rPr>
          <w:rFonts w:ascii="Times New Roman" w:hAnsi="Times New Roman" w:cs="Times New Roman"/>
          <w:sz w:val="28"/>
          <w:szCs w:val="28"/>
        </w:rPr>
        <w:t>,</w:t>
      </w:r>
      <w:r w:rsidR="00C0106D" w:rsidRPr="007F39C6">
        <w:rPr>
          <w:rFonts w:ascii="Times New Roman" w:hAnsi="Times New Roman" w:cs="Times New Roman"/>
          <w:sz w:val="28"/>
          <w:szCs w:val="28"/>
        </w:rPr>
        <w:t>43</w:t>
      </w:r>
      <w:r w:rsidR="00FD6E32">
        <w:rPr>
          <w:rFonts w:ascii="Times New Roman" w:hAnsi="Times New Roman" w:cs="Times New Roman"/>
          <w:sz w:val="28"/>
          <w:szCs w:val="28"/>
        </w:rPr>
        <w:t>,</w:t>
      </w:r>
      <w:r w:rsidR="00C0106D" w:rsidRPr="007F39C6">
        <w:rPr>
          <w:rFonts w:ascii="Times New Roman" w:hAnsi="Times New Roman" w:cs="Times New Roman"/>
          <w:sz w:val="28"/>
          <w:szCs w:val="28"/>
        </w:rPr>
        <w:t xml:space="preserve">455 units and yearly average </w:t>
      </w:r>
      <w:r w:rsidR="008B4835" w:rsidRPr="007F39C6">
        <w:rPr>
          <w:rFonts w:ascii="Times New Roman" w:hAnsi="Times New Roman" w:cs="Times New Roman"/>
          <w:sz w:val="28"/>
          <w:szCs w:val="28"/>
        </w:rPr>
        <w:t>kVAh</w:t>
      </w:r>
      <w:r w:rsidR="00C0106D" w:rsidRPr="007F39C6">
        <w:rPr>
          <w:rFonts w:ascii="Times New Roman" w:hAnsi="Times New Roman" w:cs="Times New Roman"/>
          <w:sz w:val="28"/>
          <w:szCs w:val="28"/>
        </w:rPr>
        <w:t xml:space="preserve"> consumption</w:t>
      </w:r>
      <w:r w:rsidR="00D64F88" w:rsidRPr="007F39C6">
        <w:rPr>
          <w:rFonts w:ascii="Times New Roman" w:hAnsi="Times New Roman" w:cs="Times New Roman"/>
          <w:sz w:val="28"/>
          <w:szCs w:val="28"/>
        </w:rPr>
        <w:t xml:space="preserve"> was</w:t>
      </w:r>
      <w:r w:rsidR="00C0106D" w:rsidRPr="007F39C6">
        <w:rPr>
          <w:rFonts w:ascii="Times New Roman" w:hAnsi="Times New Roman" w:cs="Times New Roman"/>
          <w:sz w:val="28"/>
          <w:szCs w:val="28"/>
        </w:rPr>
        <w:t xml:space="preserve"> work</w:t>
      </w:r>
      <w:r w:rsidR="008B4835" w:rsidRPr="007F39C6">
        <w:rPr>
          <w:rFonts w:ascii="Times New Roman" w:hAnsi="Times New Roman" w:cs="Times New Roman"/>
          <w:sz w:val="28"/>
          <w:szCs w:val="28"/>
        </w:rPr>
        <w:t>ed</w:t>
      </w:r>
      <w:r w:rsidR="00C0106D" w:rsidRPr="007F39C6">
        <w:rPr>
          <w:rFonts w:ascii="Times New Roman" w:hAnsi="Times New Roman" w:cs="Times New Roman"/>
          <w:sz w:val="28"/>
          <w:szCs w:val="28"/>
        </w:rPr>
        <w:t xml:space="preserve"> out as 43</w:t>
      </w:r>
      <w:r w:rsidR="00431633">
        <w:rPr>
          <w:rFonts w:ascii="Times New Roman" w:hAnsi="Times New Roman" w:cs="Times New Roman"/>
          <w:sz w:val="28"/>
          <w:szCs w:val="28"/>
        </w:rPr>
        <w:t>,</w:t>
      </w:r>
      <w:r w:rsidR="00C0106D" w:rsidRPr="007F39C6">
        <w:rPr>
          <w:rFonts w:ascii="Times New Roman" w:hAnsi="Times New Roman" w:cs="Times New Roman"/>
          <w:sz w:val="28"/>
          <w:szCs w:val="28"/>
        </w:rPr>
        <w:t>81</w:t>
      </w:r>
      <w:r w:rsidR="00FD6E32">
        <w:rPr>
          <w:rFonts w:ascii="Times New Roman" w:hAnsi="Times New Roman" w:cs="Times New Roman"/>
          <w:sz w:val="28"/>
          <w:szCs w:val="28"/>
        </w:rPr>
        <w:t>,</w:t>
      </w:r>
      <w:r w:rsidR="00C0106D" w:rsidRPr="007F39C6">
        <w:rPr>
          <w:rFonts w:ascii="Times New Roman" w:hAnsi="Times New Roman" w:cs="Times New Roman"/>
          <w:sz w:val="28"/>
          <w:szCs w:val="28"/>
        </w:rPr>
        <w:t xml:space="preserve">152 units. Similarly, when enhanced consumption from </w:t>
      </w:r>
      <w:r w:rsidR="00D64F88" w:rsidRPr="007F39C6">
        <w:rPr>
          <w:rFonts w:ascii="Times New Roman" w:hAnsi="Times New Roman" w:cs="Times New Roman"/>
          <w:sz w:val="28"/>
          <w:szCs w:val="28"/>
        </w:rPr>
        <w:t>0</w:t>
      </w:r>
      <w:r w:rsidR="00C0106D" w:rsidRPr="007F39C6">
        <w:rPr>
          <w:rFonts w:ascii="Times New Roman" w:hAnsi="Times New Roman" w:cs="Times New Roman"/>
          <w:sz w:val="28"/>
          <w:szCs w:val="28"/>
        </w:rPr>
        <w:t xml:space="preserve">4/2014 to 11/2014 and actual recorded </w:t>
      </w:r>
      <w:r w:rsidR="008B4835" w:rsidRPr="007F39C6">
        <w:rPr>
          <w:rFonts w:ascii="Times New Roman" w:hAnsi="Times New Roman" w:cs="Times New Roman"/>
          <w:sz w:val="28"/>
          <w:szCs w:val="28"/>
        </w:rPr>
        <w:t>k</w:t>
      </w:r>
      <w:r w:rsidR="00C0106D" w:rsidRPr="007F39C6">
        <w:rPr>
          <w:rFonts w:ascii="Times New Roman" w:hAnsi="Times New Roman" w:cs="Times New Roman"/>
          <w:sz w:val="28"/>
          <w:szCs w:val="28"/>
        </w:rPr>
        <w:t>VA</w:t>
      </w:r>
      <w:r w:rsidR="008B4835" w:rsidRPr="007F39C6">
        <w:rPr>
          <w:rFonts w:ascii="Times New Roman" w:hAnsi="Times New Roman" w:cs="Times New Roman"/>
          <w:sz w:val="28"/>
          <w:szCs w:val="28"/>
        </w:rPr>
        <w:t>h</w:t>
      </w:r>
      <w:r w:rsidR="00C0106D" w:rsidRPr="007F39C6">
        <w:rPr>
          <w:rFonts w:ascii="Times New Roman" w:hAnsi="Times New Roman" w:cs="Times New Roman"/>
          <w:sz w:val="28"/>
          <w:szCs w:val="28"/>
        </w:rPr>
        <w:t xml:space="preserve"> consumption from </w:t>
      </w:r>
      <w:r w:rsidR="00D64F88" w:rsidRPr="007F39C6">
        <w:rPr>
          <w:rFonts w:ascii="Times New Roman" w:hAnsi="Times New Roman" w:cs="Times New Roman"/>
          <w:sz w:val="28"/>
          <w:szCs w:val="28"/>
        </w:rPr>
        <w:t>12/</w:t>
      </w:r>
      <w:r w:rsidR="00C0106D" w:rsidRPr="007F39C6">
        <w:rPr>
          <w:rFonts w:ascii="Times New Roman" w:hAnsi="Times New Roman" w:cs="Times New Roman"/>
          <w:sz w:val="28"/>
          <w:szCs w:val="28"/>
        </w:rPr>
        <w:t xml:space="preserve">2014 (due to extension in CD from </w:t>
      </w:r>
      <w:r w:rsidR="00D64F88" w:rsidRPr="007F39C6">
        <w:rPr>
          <w:rFonts w:ascii="Times New Roman" w:hAnsi="Times New Roman" w:cs="Times New Roman"/>
          <w:sz w:val="28"/>
          <w:szCs w:val="28"/>
        </w:rPr>
        <w:t>03.</w:t>
      </w:r>
      <w:r w:rsidR="00C0106D" w:rsidRPr="007F39C6">
        <w:rPr>
          <w:rFonts w:ascii="Times New Roman" w:hAnsi="Times New Roman" w:cs="Times New Roman"/>
          <w:sz w:val="28"/>
          <w:szCs w:val="28"/>
        </w:rPr>
        <w:t>12</w:t>
      </w:r>
      <w:r w:rsidR="00D64F88" w:rsidRPr="007F39C6">
        <w:rPr>
          <w:rFonts w:ascii="Times New Roman" w:hAnsi="Times New Roman" w:cs="Times New Roman"/>
          <w:sz w:val="28"/>
          <w:szCs w:val="28"/>
        </w:rPr>
        <w:t>.</w:t>
      </w:r>
      <w:r w:rsidR="00C0106D" w:rsidRPr="007F39C6">
        <w:rPr>
          <w:rFonts w:ascii="Times New Roman" w:hAnsi="Times New Roman" w:cs="Times New Roman"/>
          <w:sz w:val="28"/>
          <w:szCs w:val="28"/>
        </w:rPr>
        <w:t xml:space="preserve">2014) </w:t>
      </w:r>
      <w:r w:rsidR="008B4835" w:rsidRPr="007F39C6">
        <w:rPr>
          <w:rFonts w:ascii="Times New Roman" w:hAnsi="Times New Roman" w:cs="Times New Roman"/>
          <w:sz w:val="28"/>
          <w:szCs w:val="28"/>
        </w:rPr>
        <w:t>wa</w:t>
      </w:r>
      <w:r w:rsidR="00C0106D" w:rsidRPr="007F39C6">
        <w:rPr>
          <w:rFonts w:ascii="Times New Roman" w:hAnsi="Times New Roman" w:cs="Times New Roman"/>
          <w:sz w:val="28"/>
          <w:szCs w:val="28"/>
        </w:rPr>
        <w:t xml:space="preserve">s taken into account, </w:t>
      </w:r>
      <w:r w:rsidR="00774BF2" w:rsidRPr="007F39C6">
        <w:rPr>
          <w:rFonts w:ascii="Times New Roman" w:hAnsi="Times New Roman" w:cs="Times New Roman"/>
          <w:sz w:val="28"/>
          <w:szCs w:val="28"/>
        </w:rPr>
        <w:t>so,</w:t>
      </w:r>
      <w:r w:rsidR="00C0106D" w:rsidRPr="007F39C6">
        <w:rPr>
          <w:rFonts w:ascii="Times New Roman" w:hAnsi="Times New Roman" w:cs="Times New Roman"/>
          <w:sz w:val="28"/>
          <w:szCs w:val="28"/>
        </w:rPr>
        <w:t xml:space="preserve"> average consumption for the year 2014-15 c</w:t>
      </w:r>
      <w:r w:rsidR="008B4835" w:rsidRPr="007F39C6">
        <w:rPr>
          <w:rFonts w:ascii="Times New Roman" w:hAnsi="Times New Roman" w:cs="Times New Roman"/>
          <w:sz w:val="28"/>
          <w:szCs w:val="28"/>
        </w:rPr>
        <w:t>a</w:t>
      </w:r>
      <w:r w:rsidR="00C0106D" w:rsidRPr="007F39C6">
        <w:rPr>
          <w:rFonts w:ascii="Times New Roman" w:hAnsi="Times New Roman" w:cs="Times New Roman"/>
          <w:sz w:val="28"/>
          <w:szCs w:val="28"/>
        </w:rPr>
        <w:t>me to 48</w:t>
      </w:r>
      <w:r w:rsidR="00826038">
        <w:rPr>
          <w:rFonts w:ascii="Times New Roman" w:hAnsi="Times New Roman" w:cs="Times New Roman"/>
          <w:sz w:val="28"/>
          <w:szCs w:val="28"/>
        </w:rPr>
        <w:t>,</w:t>
      </w:r>
      <w:r w:rsidR="00C0106D" w:rsidRPr="007F39C6">
        <w:rPr>
          <w:rFonts w:ascii="Times New Roman" w:hAnsi="Times New Roman" w:cs="Times New Roman"/>
          <w:sz w:val="28"/>
          <w:szCs w:val="28"/>
        </w:rPr>
        <w:t>60</w:t>
      </w:r>
      <w:r w:rsidR="00826038">
        <w:rPr>
          <w:rFonts w:ascii="Times New Roman" w:hAnsi="Times New Roman" w:cs="Times New Roman"/>
          <w:sz w:val="28"/>
          <w:szCs w:val="28"/>
        </w:rPr>
        <w:t>,</w:t>
      </w:r>
      <w:r w:rsidR="00C0106D" w:rsidRPr="007F39C6">
        <w:rPr>
          <w:rFonts w:ascii="Times New Roman" w:hAnsi="Times New Roman" w:cs="Times New Roman"/>
          <w:sz w:val="28"/>
          <w:szCs w:val="28"/>
        </w:rPr>
        <w:t xml:space="preserve">073 </w:t>
      </w:r>
      <w:r w:rsidR="008B4835" w:rsidRPr="007F39C6">
        <w:rPr>
          <w:rFonts w:ascii="Times New Roman" w:hAnsi="Times New Roman" w:cs="Times New Roman"/>
          <w:sz w:val="28"/>
          <w:szCs w:val="28"/>
        </w:rPr>
        <w:t>k</w:t>
      </w:r>
      <w:r w:rsidR="00C0106D" w:rsidRPr="007F39C6">
        <w:rPr>
          <w:rFonts w:ascii="Times New Roman" w:hAnsi="Times New Roman" w:cs="Times New Roman"/>
          <w:sz w:val="28"/>
          <w:szCs w:val="28"/>
        </w:rPr>
        <w:t>VA</w:t>
      </w:r>
      <w:r w:rsidR="008B4835" w:rsidRPr="007F39C6">
        <w:rPr>
          <w:rFonts w:ascii="Times New Roman" w:hAnsi="Times New Roman" w:cs="Times New Roman"/>
          <w:sz w:val="28"/>
          <w:szCs w:val="28"/>
        </w:rPr>
        <w:t>h</w:t>
      </w:r>
      <w:r w:rsidR="00C0106D" w:rsidRPr="007F39C6">
        <w:rPr>
          <w:rFonts w:ascii="Times New Roman" w:hAnsi="Times New Roman" w:cs="Times New Roman"/>
          <w:sz w:val="28"/>
          <w:szCs w:val="28"/>
        </w:rPr>
        <w:t>/units. As such, rebate of Rs.</w:t>
      </w:r>
      <w:r w:rsidR="00B92D1E">
        <w:rPr>
          <w:rFonts w:ascii="Times New Roman" w:hAnsi="Times New Roman" w:cs="Times New Roman"/>
          <w:sz w:val="28"/>
          <w:szCs w:val="28"/>
        </w:rPr>
        <w:t xml:space="preserve"> </w:t>
      </w:r>
      <w:r w:rsidR="00C0106D" w:rsidRPr="007F39C6">
        <w:rPr>
          <w:rFonts w:ascii="Times New Roman" w:hAnsi="Times New Roman" w:cs="Times New Roman"/>
          <w:sz w:val="28"/>
          <w:szCs w:val="28"/>
        </w:rPr>
        <w:t>478921 (48</w:t>
      </w:r>
      <w:r w:rsidR="00826038">
        <w:rPr>
          <w:rFonts w:ascii="Times New Roman" w:hAnsi="Times New Roman" w:cs="Times New Roman"/>
          <w:sz w:val="28"/>
          <w:szCs w:val="28"/>
        </w:rPr>
        <w:t>,</w:t>
      </w:r>
      <w:r w:rsidR="00C0106D" w:rsidRPr="007F39C6">
        <w:rPr>
          <w:rFonts w:ascii="Times New Roman" w:hAnsi="Times New Roman" w:cs="Times New Roman"/>
          <w:sz w:val="28"/>
          <w:szCs w:val="28"/>
        </w:rPr>
        <w:t>60</w:t>
      </w:r>
      <w:r w:rsidR="00826038">
        <w:rPr>
          <w:rFonts w:ascii="Times New Roman" w:hAnsi="Times New Roman" w:cs="Times New Roman"/>
          <w:sz w:val="28"/>
          <w:szCs w:val="28"/>
        </w:rPr>
        <w:t>,</w:t>
      </w:r>
      <w:r w:rsidR="00C0106D" w:rsidRPr="007F39C6">
        <w:rPr>
          <w:rFonts w:ascii="Times New Roman" w:hAnsi="Times New Roman" w:cs="Times New Roman"/>
          <w:sz w:val="28"/>
          <w:szCs w:val="28"/>
        </w:rPr>
        <w:t>073-43</w:t>
      </w:r>
      <w:r w:rsidR="00826038">
        <w:rPr>
          <w:rFonts w:ascii="Times New Roman" w:hAnsi="Times New Roman" w:cs="Times New Roman"/>
          <w:sz w:val="28"/>
          <w:szCs w:val="28"/>
        </w:rPr>
        <w:t>,</w:t>
      </w:r>
      <w:r w:rsidR="00C0106D" w:rsidRPr="007F39C6">
        <w:rPr>
          <w:rFonts w:ascii="Times New Roman" w:hAnsi="Times New Roman" w:cs="Times New Roman"/>
          <w:sz w:val="28"/>
          <w:szCs w:val="28"/>
        </w:rPr>
        <w:t>81</w:t>
      </w:r>
      <w:r w:rsidR="00826038">
        <w:rPr>
          <w:rFonts w:ascii="Times New Roman" w:hAnsi="Times New Roman" w:cs="Times New Roman"/>
          <w:sz w:val="28"/>
          <w:szCs w:val="28"/>
        </w:rPr>
        <w:t>,</w:t>
      </w:r>
      <w:r w:rsidR="00C0106D" w:rsidRPr="007F39C6">
        <w:rPr>
          <w:rFonts w:ascii="Times New Roman" w:hAnsi="Times New Roman" w:cs="Times New Roman"/>
          <w:sz w:val="28"/>
          <w:szCs w:val="28"/>
        </w:rPr>
        <w:t>152 x</w:t>
      </w:r>
      <w:r w:rsidR="00CF0BE2" w:rsidRPr="007F39C6">
        <w:rPr>
          <w:rFonts w:ascii="Times New Roman" w:hAnsi="Times New Roman" w:cs="Times New Roman"/>
          <w:sz w:val="28"/>
          <w:szCs w:val="28"/>
        </w:rPr>
        <w:t xml:space="preserve"> </w:t>
      </w:r>
      <w:r w:rsidR="00C0106D" w:rsidRPr="007F39C6">
        <w:rPr>
          <w:rFonts w:ascii="Times New Roman" w:hAnsi="Times New Roman" w:cs="Times New Roman"/>
          <w:sz w:val="28"/>
          <w:szCs w:val="28"/>
        </w:rPr>
        <w:t>Rs.1</w:t>
      </w:r>
      <w:r w:rsidR="00CF0BE2" w:rsidRPr="007F39C6">
        <w:rPr>
          <w:rFonts w:ascii="Times New Roman" w:hAnsi="Times New Roman" w:cs="Times New Roman"/>
          <w:sz w:val="28"/>
          <w:szCs w:val="28"/>
        </w:rPr>
        <w:t>/-</w:t>
      </w:r>
      <w:r w:rsidR="00C0106D" w:rsidRPr="007F39C6">
        <w:rPr>
          <w:rFonts w:ascii="Times New Roman" w:hAnsi="Times New Roman" w:cs="Times New Roman"/>
          <w:sz w:val="28"/>
          <w:szCs w:val="28"/>
        </w:rPr>
        <w:t xml:space="preserve">) </w:t>
      </w:r>
      <w:r w:rsidR="008B4835" w:rsidRPr="007F39C6">
        <w:rPr>
          <w:rFonts w:ascii="Times New Roman" w:hAnsi="Times New Roman" w:cs="Times New Roman"/>
          <w:sz w:val="28"/>
          <w:szCs w:val="28"/>
        </w:rPr>
        <w:t>wa</w:t>
      </w:r>
      <w:r w:rsidR="00C0106D" w:rsidRPr="007F39C6">
        <w:rPr>
          <w:rFonts w:ascii="Times New Roman" w:hAnsi="Times New Roman" w:cs="Times New Roman"/>
          <w:sz w:val="28"/>
          <w:szCs w:val="28"/>
        </w:rPr>
        <w:t xml:space="preserve">s admissible to the </w:t>
      </w:r>
      <w:r w:rsidR="00774BF2" w:rsidRPr="007F39C6">
        <w:rPr>
          <w:rFonts w:ascii="Times New Roman" w:hAnsi="Times New Roman" w:cs="Times New Roman"/>
          <w:sz w:val="28"/>
          <w:szCs w:val="28"/>
        </w:rPr>
        <w:t>P</w:t>
      </w:r>
      <w:r w:rsidR="00C0106D" w:rsidRPr="007F39C6">
        <w:rPr>
          <w:rFonts w:ascii="Times New Roman" w:hAnsi="Times New Roman" w:cs="Times New Roman"/>
          <w:sz w:val="28"/>
          <w:szCs w:val="28"/>
        </w:rPr>
        <w:t>etitioner. This calculation ha</w:t>
      </w:r>
      <w:r w:rsidR="00351FEC" w:rsidRPr="007F39C6">
        <w:rPr>
          <w:rFonts w:ascii="Times New Roman" w:hAnsi="Times New Roman" w:cs="Times New Roman"/>
          <w:sz w:val="28"/>
          <w:szCs w:val="28"/>
        </w:rPr>
        <w:t>d</w:t>
      </w:r>
      <w:r w:rsidR="00C0106D" w:rsidRPr="007F39C6">
        <w:rPr>
          <w:rFonts w:ascii="Times New Roman" w:hAnsi="Times New Roman" w:cs="Times New Roman"/>
          <w:sz w:val="28"/>
          <w:szCs w:val="28"/>
        </w:rPr>
        <w:t xml:space="preserve"> been made by taking the date of extension in CD as </w:t>
      </w:r>
      <w:r w:rsidR="008B4835" w:rsidRPr="007F39C6">
        <w:rPr>
          <w:rFonts w:ascii="Times New Roman" w:hAnsi="Times New Roman" w:cs="Times New Roman"/>
          <w:sz w:val="28"/>
          <w:szCs w:val="28"/>
        </w:rPr>
        <w:t>0</w:t>
      </w:r>
      <w:r w:rsidR="00C0106D" w:rsidRPr="007F39C6">
        <w:rPr>
          <w:rFonts w:ascii="Times New Roman" w:hAnsi="Times New Roman" w:cs="Times New Roman"/>
          <w:sz w:val="28"/>
          <w:szCs w:val="28"/>
        </w:rPr>
        <w:t>1.12.2014 but the amount of refund sh</w:t>
      </w:r>
      <w:r w:rsidR="00351FEC" w:rsidRPr="007F39C6">
        <w:rPr>
          <w:rFonts w:ascii="Times New Roman" w:hAnsi="Times New Roman" w:cs="Times New Roman"/>
          <w:sz w:val="28"/>
          <w:szCs w:val="28"/>
        </w:rPr>
        <w:t>ould</w:t>
      </w:r>
      <w:r w:rsidR="00C0106D" w:rsidRPr="007F39C6">
        <w:rPr>
          <w:rFonts w:ascii="Times New Roman" w:hAnsi="Times New Roman" w:cs="Times New Roman"/>
          <w:sz w:val="28"/>
          <w:szCs w:val="28"/>
        </w:rPr>
        <w:t xml:space="preserve"> further increase by few thousand of rupees by considering the actual date of exten</w:t>
      </w:r>
      <w:r w:rsidR="00351FEC" w:rsidRPr="007F39C6">
        <w:rPr>
          <w:rFonts w:ascii="Times New Roman" w:hAnsi="Times New Roman" w:cs="Times New Roman"/>
          <w:sz w:val="28"/>
          <w:szCs w:val="28"/>
        </w:rPr>
        <w:t>s</w:t>
      </w:r>
      <w:r w:rsidR="00C0106D" w:rsidRPr="007F39C6">
        <w:rPr>
          <w:rFonts w:ascii="Times New Roman" w:hAnsi="Times New Roman" w:cs="Times New Roman"/>
          <w:sz w:val="28"/>
          <w:szCs w:val="28"/>
        </w:rPr>
        <w:t xml:space="preserve">ion in CD i.e. </w:t>
      </w:r>
      <w:r w:rsidR="00351FEC" w:rsidRPr="007F39C6">
        <w:rPr>
          <w:rFonts w:ascii="Times New Roman" w:hAnsi="Times New Roman" w:cs="Times New Roman"/>
          <w:sz w:val="28"/>
          <w:szCs w:val="28"/>
        </w:rPr>
        <w:t>0</w:t>
      </w:r>
      <w:r w:rsidR="00C0106D" w:rsidRPr="007F39C6">
        <w:rPr>
          <w:rFonts w:ascii="Times New Roman" w:hAnsi="Times New Roman" w:cs="Times New Roman"/>
          <w:sz w:val="28"/>
          <w:szCs w:val="28"/>
        </w:rPr>
        <w:t xml:space="preserve">3.12.2014 (as confirmed by the </w:t>
      </w:r>
      <w:r w:rsidR="00351FEC" w:rsidRPr="007F39C6">
        <w:rPr>
          <w:rFonts w:ascii="Times New Roman" w:hAnsi="Times New Roman" w:cs="Times New Roman"/>
          <w:sz w:val="28"/>
          <w:szCs w:val="28"/>
        </w:rPr>
        <w:t>R</w:t>
      </w:r>
      <w:r w:rsidR="00C0106D" w:rsidRPr="007F39C6">
        <w:rPr>
          <w:rFonts w:ascii="Times New Roman" w:hAnsi="Times New Roman" w:cs="Times New Roman"/>
          <w:sz w:val="28"/>
          <w:szCs w:val="28"/>
        </w:rPr>
        <w:t xml:space="preserve">espondent). </w:t>
      </w:r>
    </w:p>
    <w:p w:rsidR="00C0106D" w:rsidRPr="007F39C6" w:rsidRDefault="004C5A36" w:rsidP="00351FEC">
      <w:pPr>
        <w:tabs>
          <w:tab w:val="left" w:pos="720"/>
          <w:tab w:val="left" w:pos="1440"/>
          <w:tab w:val="left" w:pos="2160"/>
          <w:tab w:val="left" w:pos="2880"/>
          <w:tab w:val="left" w:pos="3600"/>
          <w:tab w:val="center" w:pos="4680"/>
        </w:tabs>
        <w:spacing w:line="480" w:lineRule="auto"/>
        <w:ind w:left="720" w:hanging="720"/>
        <w:jc w:val="both"/>
        <w:rPr>
          <w:rFonts w:ascii="Times New Roman" w:hAnsi="Times New Roman" w:cs="Times New Roman"/>
          <w:i/>
          <w:sz w:val="28"/>
          <w:szCs w:val="28"/>
        </w:rPr>
      </w:pPr>
      <w:r>
        <w:rPr>
          <w:rFonts w:ascii="Times New Roman" w:hAnsi="Times New Roman" w:cs="Times New Roman"/>
          <w:b/>
          <w:sz w:val="28"/>
          <w:szCs w:val="28"/>
        </w:rPr>
        <w:t>(ii)</w:t>
      </w:r>
      <w:r w:rsidR="00351FEC" w:rsidRPr="007F39C6">
        <w:rPr>
          <w:rFonts w:ascii="Times New Roman" w:hAnsi="Times New Roman" w:cs="Times New Roman"/>
          <w:sz w:val="28"/>
          <w:szCs w:val="28"/>
        </w:rPr>
        <w:tab/>
      </w:r>
      <w:r w:rsidR="00C0106D" w:rsidRPr="007F39C6">
        <w:rPr>
          <w:rFonts w:ascii="Times New Roman" w:hAnsi="Times New Roman" w:cs="Times New Roman"/>
          <w:sz w:val="28"/>
          <w:szCs w:val="28"/>
        </w:rPr>
        <w:t xml:space="preserve"> </w:t>
      </w:r>
      <w:r w:rsidR="00E148F0" w:rsidRPr="007F39C6">
        <w:rPr>
          <w:rFonts w:ascii="Times New Roman" w:hAnsi="Times New Roman" w:cs="Times New Roman"/>
          <w:sz w:val="28"/>
          <w:szCs w:val="28"/>
        </w:rPr>
        <w:t>I</w:t>
      </w:r>
      <w:r w:rsidR="00C0106D" w:rsidRPr="007F39C6">
        <w:rPr>
          <w:rFonts w:ascii="Times New Roman" w:hAnsi="Times New Roman" w:cs="Times New Roman"/>
          <w:sz w:val="28"/>
          <w:szCs w:val="28"/>
        </w:rPr>
        <w:t xml:space="preserve">nstructions contained in CC No. 49/2014 it prescribed that </w:t>
      </w:r>
      <w:r w:rsidR="00C0106D" w:rsidRPr="007F39C6">
        <w:rPr>
          <w:rFonts w:ascii="Times New Roman" w:hAnsi="Times New Roman" w:cs="Times New Roman"/>
          <w:i/>
          <w:sz w:val="28"/>
          <w:szCs w:val="28"/>
        </w:rPr>
        <w:t xml:space="preserve">“average consumption of three years shall be taken as threshold </w:t>
      </w:r>
      <w:r w:rsidR="00C0106D" w:rsidRPr="007F39C6">
        <w:rPr>
          <w:rFonts w:ascii="Times New Roman" w:hAnsi="Times New Roman" w:cs="Times New Roman"/>
          <w:i/>
          <w:sz w:val="28"/>
          <w:szCs w:val="28"/>
        </w:rPr>
        <w:lastRenderedPageBreak/>
        <w:t>for allowing rebate. In case</w:t>
      </w:r>
      <w:r w:rsidR="00D21CA4" w:rsidRPr="007F39C6">
        <w:rPr>
          <w:rFonts w:ascii="Times New Roman" w:hAnsi="Times New Roman" w:cs="Times New Roman"/>
          <w:i/>
          <w:sz w:val="28"/>
          <w:szCs w:val="28"/>
        </w:rPr>
        <w:t>,</w:t>
      </w:r>
      <w:r w:rsidR="00C0106D" w:rsidRPr="007F39C6">
        <w:rPr>
          <w:rFonts w:ascii="Times New Roman" w:hAnsi="Times New Roman" w:cs="Times New Roman"/>
          <w:i/>
          <w:sz w:val="28"/>
          <w:szCs w:val="28"/>
        </w:rPr>
        <w:t xml:space="preserve"> period is less than three years or there is reduction or extension in load/demand, average consumption shall be worked out on pr</w:t>
      </w:r>
      <w:r w:rsidR="00EE25AA">
        <w:rPr>
          <w:rFonts w:ascii="Times New Roman" w:hAnsi="Times New Roman" w:cs="Times New Roman"/>
          <w:i/>
          <w:sz w:val="28"/>
          <w:szCs w:val="28"/>
        </w:rPr>
        <w:t>o</w:t>
      </w:r>
      <w:r w:rsidR="0012744E">
        <w:rPr>
          <w:rFonts w:ascii="Times New Roman" w:hAnsi="Times New Roman" w:cs="Times New Roman"/>
          <w:i/>
          <w:sz w:val="28"/>
          <w:szCs w:val="28"/>
        </w:rPr>
        <w:t>-</w:t>
      </w:r>
      <w:r w:rsidR="00C0106D" w:rsidRPr="007F39C6">
        <w:rPr>
          <w:rFonts w:ascii="Times New Roman" w:hAnsi="Times New Roman" w:cs="Times New Roman"/>
          <w:i/>
          <w:sz w:val="28"/>
          <w:szCs w:val="28"/>
        </w:rPr>
        <w:t xml:space="preserve">rata basis”. </w:t>
      </w:r>
    </w:p>
    <w:p w:rsidR="00C0106D" w:rsidRPr="007F39C6" w:rsidRDefault="00CA6BA9" w:rsidP="001760C9">
      <w:pPr>
        <w:tabs>
          <w:tab w:val="left" w:pos="720"/>
          <w:tab w:val="left" w:pos="1440"/>
          <w:tab w:val="left" w:pos="2160"/>
          <w:tab w:val="left" w:pos="2880"/>
          <w:tab w:val="left" w:pos="3600"/>
          <w:tab w:val="center" w:pos="4680"/>
        </w:tabs>
        <w:spacing w:line="480" w:lineRule="auto"/>
        <w:ind w:left="720"/>
        <w:jc w:val="both"/>
        <w:rPr>
          <w:rFonts w:ascii="Times New Roman" w:hAnsi="Times New Roman" w:cs="Times New Roman"/>
          <w:sz w:val="28"/>
          <w:szCs w:val="28"/>
        </w:rPr>
      </w:pPr>
      <w:r w:rsidRPr="007F39C6">
        <w:rPr>
          <w:rFonts w:ascii="Times New Roman" w:hAnsi="Times New Roman" w:cs="Times New Roman"/>
          <w:sz w:val="28"/>
          <w:szCs w:val="28"/>
        </w:rPr>
        <w:tab/>
      </w:r>
      <w:r w:rsidR="00C0106D" w:rsidRPr="007F39C6">
        <w:rPr>
          <w:rFonts w:ascii="Times New Roman" w:hAnsi="Times New Roman" w:cs="Times New Roman"/>
          <w:sz w:val="28"/>
          <w:szCs w:val="28"/>
        </w:rPr>
        <w:t>Thus</w:t>
      </w:r>
      <w:r w:rsidRPr="007F39C6">
        <w:rPr>
          <w:rFonts w:ascii="Times New Roman" w:hAnsi="Times New Roman" w:cs="Times New Roman"/>
          <w:sz w:val="28"/>
          <w:szCs w:val="28"/>
        </w:rPr>
        <w:t>,</w:t>
      </w:r>
      <w:r w:rsidR="00C0106D" w:rsidRPr="007F39C6">
        <w:rPr>
          <w:rFonts w:ascii="Times New Roman" w:hAnsi="Times New Roman" w:cs="Times New Roman"/>
          <w:sz w:val="28"/>
          <w:szCs w:val="28"/>
        </w:rPr>
        <w:t xml:space="preserve"> the basis of allowing rebate </w:t>
      </w:r>
      <w:r w:rsidRPr="007F39C6">
        <w:rPr>
          <w:rFonts w:ascii="Times New Roman" w:hAnsi="Times New Roman" w:cs="Times New Roman"/>
          <w:sz w:val="28"/>
          <w:szCs w:val="28"/>
        </w:rPr>
        <w:t>wa</w:t>
      </w:r>
      <w:r w:rsidR="00C0106D" w:rsidRPr="007F39C6">
        <w:rPr>
          <w:rFonts w:ascii="Times New Roman" w:hAnsi="Times New Roman" w:cs="Times New Roman"/>
          <w:sz w:val="28"/>
          <w:szCs w:val="28"/>
        </w:rPr>
        <w:t xml:space="preserve">s average consumption of three years </w:t>
      </w:r>
      <w:r w:rsidR="00DE308D">
        <w:rPr>
          <w:rFonts w:ascii="Times New Roman" w:hAnsi="Times New Roman" w:cs="Times New Roman"/>
          <w:sz w:val="28"/>
          <w:szCs w:val="28"/>
        </w:rPr>
        <w:t>(</w:t>
      </w:r>
      <w:r w:rsidR="00774BF2" w:rsidRPr="007F39C6">
        <w:rPr>
          <w:rFonts w:ascii="Times New Roman" w:hAnsi="Times New Roman" w:cs="Times New Roman"/>
          <w:sz w:val="28"/>
          <w:szCs w:val="28"/>
        </w:rPr>
        <w:t xml:space="preserve">2011-12 to 2013-14) </w:t>
      </w:r>
      <w:r w:rsidR="00C0106D" w:rsidRPr="007F39C6">
        <w:rPr>
          <w:rFonts w:ascii="Times New Roman" w:hAnsi="Times New Roman" w:cs="Times New Roman"/>
          <w:sz w:val="28"/>
          <w:szCs w:val="28"/>
        </w:rPr>
        <w:t xml:space="preserve">and in case of reduction or extension in </w:t>
      </w:r>
      <w:r w:rsidR="00DE308D">
        <w:rPr>
          <w:rFonts w:ascii="Times New Roman" w:hAnsi="Times New Roman" w:cs="Times New Roman"/>
          <w:sz w:val="28"/>
          <w:szCs w:val="28"/>
        </w:rPr>
        <w:t>L</w:t>
      </w:r>
      <w:r w:rsidR="00C0106D" w:rsidRPr="007F39C6">
        <w:rPr>
          <w:rFonts w:ascii="Times New Roman" w:hAnsi="Times New Roman" w:cs="Times New Roman"/>
          <w:sz w:val="28"/>
          <w:szCs w:val="28"/>
        </w:rPr>
        <w:t>oad/</w:t>
      </w:r>
      <w:r w:rsidRPr="007F39C6">
        <w:rPr>
          <w:rFonts w:ascii="Times New Roman" w:hAnsi="Times New Roman" w:cs="Times New Roman"/>
          <w:sz w:val="28"/>
          <w:szCs w:val="28"/>
        </w:rPr>
        <w:t>Contract Demand</w:t>
      </w:r>
      <w:r w:rsidR="00C0106D" w:rsidRPr="007F39C6">
        <w:rPr>
          <w:rFonts w:ascii="Times New Roman" w:hAnsi="Times New Roman" w:cs="Times New Roman"/>
          <w:sz w:val="28"/>
          <w:szCs w:val="28"/>
        </w:rPr>
        <w:t xml:space="preserve">, average consumption of three years </w:t>
      </w:r>
      <w:r w:rsidRPr="007F39C6">
        <w:rPr>
          <w:rFonts w:ascii="Times New Roman" w:hAnsi="Times New Roman" w:cs="Times New Roman"/>
          <w:sz w:val="28"/>
          <w:szCs w:val="28"/>
        </w:rPr>
        <w:t>wa</w:t>
      </w:r>
      <w:r w:rsidR="00C0106D" w:rsidRPr="007F39C6">
        <w:rPr>
          <w:rFonts w:ascii="Times New Roman" w:hAnsi="Times New Roman" w:cs="Times New Roman"/>
          <w:sz w:val="28"/>
          <w:szCs w:val="28"/>
        </w:rPr>
        <w:t xml:space="preserve">s required to be adjusted. For this purpose, the consumption of every month (till the extension in </w:t>
      </w:r>
      <w:r w:rsidRPr="007F39C6">
        <w:rPr>
          <w:rFonts w:ascii="Times New Roman" w:hAnsi="Times New Roman" w:cs="Times New Roman"/>
          <w:sz w:val="28"/>
          <w:szCs w:val="28"/>
        </w:rPr>
        <w:t>L</w:t>
      </w:r>
      <w:r w:rsidR="00C0106D" w:rsidRPr="007F39C6">
        <w:rPr>
          <w:rFonts w:ascii="Times New Roman" w:hAnsi="Times New Roman" w:cs="Times New Roman"/>
          <w:sz w:val="28"/>
          <w:szCs w:val="28"/>
        </w:rPr>
        <w:t>oad/</w:t>
      </w:r>
      <w:r w:rsidRPr="007F39C6">
        <w:rPr>
          <w:rFonts w:ascii="Times New Roman" w:hAnsi="Times New Roman" w:cs="Times New Roman"/>
          <w:sz w:val="28"/>
          <w:szCs w:val="28"/>
        </w:rPr>
        <w:t>CD</w:t>
      </w:r>
      <w:r w:rsidR="00C0106D" w:rsidRPr="007F39C6">
        <w:rPr>
          <w:rFonts w:ascii="Times New Roman" w:hAnsi="Times New Roman" w:cs="Times New Roman"/>
          <w:sz w:val="28"/>
          <w:szCs w:val="28"/>
        </w:rPr>
        <w:t xml:space="preserve"> </w:t>
      </w:r>
      <w:r w:rsidRPr="007F39C6">
        <w:rPr>
          <w:rFonts w:ascii="Times New Roman" w:hAnsi="Times New Roman" w:cs="Times New Roman"/>
          <w:sz w:val="28"/>
          <w:szCs w:val="28"/>
        </w:rPr>
        <w:t>wa</w:t>
      </w:r>
      <w:r w:rsidR="00C0106D" w:rsidRPr="007F39C6">
        <w:rPr>
          <w:rFonts w:ascii="Times New Roman" w:hAnsi="Times New Roman" w:cs="Times New Roman"/>
          <w:sz w:val="28"/>
          <w:szCs w:val="28"/>
        </w:rPr>
        <w:t xml:space="preserve">s effected) </w:t>
      </w:r>
      <w:r w:rsidRPr="007F39C6">
        <w:rPr>
          <w:rFonts w:ascii="Times New Roman" w:hAnsi="Times New Roman" w:cs="Times New Roman"/>
          <w:sz w:val="28"/>
          <w:szCs w:val="28"/>
        </w:rPr>
        <w:t>wa</w:t>
      </w:r>
      <w:r w:rsidR="00C0106D" w:rsidRPr="007F39C6">
        <w:rPr>
          <w:rFonts w:ascii="Times New Roman" w:hAnsi="Times New Roman" w:cs="Times New Roman"/>
          <w:sz w:val="28"/>
          <w:szCs w:val="28"/>
        </w:rPr>
        <w:t>s requi</w:t>
      </w:r>
      <w:r w:rsidRPr="007F39C6">
        <w:rPr>
          <w:rFonts w:ascii="Times New Roman" w:hAnsi="Times New Roman" w:cs="Times New Roman"/>
          <w:sz w:val="28"/>
          <w:szCs w:val="28"/>
        </w:rPr>
        <w:t>r</w:t>
      </w:r>
      <w:r w:rsidR="00C0106D" w:rsidRPr="007F39C6">
        <w:rPr>
          <w:rFonts w:ascii="Times New Roman" w:hAnsi="Times New Roman" w:cs="Times New Roman"/>
          <w:sz w:val="28"/>
          <w:szCs w:val="28"/>
        </w:rPr>
        <w:t xml:space="preserve">ed to be increased proportionately to work out average adjusted consumption. It </w:t>
      </w:r>
      <w:r w:rsidRPr="007F39C6">
        <w:rPr>
          <w:rFonts w:ascii="Times New Roman" w:hAnsi="Times New Roman" w:cs="Times New Roman"/>
          <w:sz w:val="28"/>
          <w:szCs w:val="28"/>
        </w:rPr>
        <w:t>wa</w:t>
      </w:r>
      <w:r w:rsidR="00C0106D" w:rsidRPr="007F39C6">
        <w:rPr>
          <w:rFonts w:ascii="Times New Roman" w:hAnsi="Times New Roman" w:cs="Times New Roman"/>
          <w:sz w:val="28"/>
          <w:szCs w:val="28"/>
        </w:rPr>
        <w:t>s nowhere prescribed in the circular that pro</w:t>
      </w:r>
      <w:r w:rsidRPr="007F39C6">
        <w:rPr>
          <w:rFonts w:ascii="Times New Roman" w:hAnsi="Times New Roman" w:cs="Times New Roman"/>
          <w:sz w:val="28"/>
          <w:szCs w:val="28"/>
        </w:rPr>
        <w:t xml:space="preserve"> </w:t>
      </w:r>
      <w:r w:rsidR="00C0106D" w:rsidRPr="007F39C6">
        <w:rPr>
          <w:rFonts w:ascii="Times New Roman" w:hAnsi="Times New Roman" w:cs="Times New Roman"/>
          <w:sz w:val="28"/>
          <w:szCs w:val="28"/>
        </w:rPr>
        <w:t xml:space="preserve">rata consumption </w:t>
      </w:r>
      <w:r w:rsidRPr="007F39C6">
        <w:rPr>
          <w:rFonts w:ascii="Times New Roman" w:hAnsi="Times New Roman" w:cs="Times New Roman"/>
          <w:sz w:val="28"/>
          <w:szCs w:val="28"/>
        </w:rPr>
        <w:t>wa</w:t>
      </w:r>
      <w:r w:rsidR="00C0106D" w:rsidRPr="007F39C6">
        <w:rPr>
          <w:rFonts w:ascii="Times New Roman" w:hAnsi="Times New Roman" w:cs="Times New Roman"/>
          <w:sz w:val="28"/>
          <w:szCs w:val="28"/>
        </w:rPr>
        <w:t xml:space="preserve">s to be calculated only for the corresponding part of base period of </w:t>
      </w:r>
      <w:r w:rsidR="00DE308D">
        <w:rPr>
          <w:rFonts w:ascii="Times New Roman" w:hAnsi="Times New Roman" w:cs="Times New Roman"/>
          <w:sz w:val="28"/>
          <w:szCs w:val="28"/>
        </w:rPr>
        <w:t>three</w:t>
      </w:r>
      <w:r w:rsidR="00C0106D" w:rsidRPr="007F39C6">
        <w:rPr>
          <w:rFonts w:ascii="Times New Roman" w:hAnsi="Times New Roman" w:cs="Times New Roman"/>
          <w:sz w:val="28"/>
          <w:szCs w:val="28"/>
        </w:rPr>
        <w:t xml:space="preserve"> years. The </w:t>
      </w:r>
      <w:r w:rsidR="00DE308D">
        <w:rPr>
          <w:rFonts w:ascii="Times New Roman" w:hAnsi="Times New Roman" w:cs="Times New Roman"/>
          <w:sz w:val="28"/>
          <w:szCs w:val="28"/>
        </w:rPr>
        <w:t>P</w:t>
      </w:r>
      <w:r w:rsidR="00C0106D" w:rsidRPr="007F39C6">
        <w:rPr>
          <w:rFonts w:ascii="Times New Roman" w:hAnsi="Times New Roman" w:cs="Times New Roman"/>
          <w:sz w:val="28"/>
          <w:szCs w:val="28"/>
        </w:rPr>
        <w:t>etitioner ha</w:t>
      </w:r>
      <w:r w:rsidRPr="007F39C6">
        <w:rPr>
          <w:rFonts w:ascii="Times New Roman" w:hAnsi="Times New Roman" w:cs="Times New Roman"/>
          <w:sz w:val="28"/>
          <w:szCs w:val="28"/>
        </w:rPr>
        <w:t>d</w:t>
      </w:r>
      <w:r w:rsidR="00C0106D" w:rsidRPr="007F39C6">
        <w:rPr>
          <w:rFonts w:ascii="Times New Roman" w:hAnsi="Times New Roman" w:cs="Times New Roman"/>
          <w:sz w:val="28"/>
          <w:szCs w:val="28"/>
        </w:rPr>
        <w:t xml:space="preserve"> worked out the amount strictly as per provisions of CC No.49/2014, while working ou</w:t>
      </w:r>
      <w:r w:rsidR="00D21CA4" w:rsidRPr="007F39C6">
        <w:rPr>
          <w:rFonts w:ascii="Times New Roman" w:hAnsi="Times New Roman" w:cs="Times New Roman"/>
          <w:sz w:val="28"/>
          <w:szCs w:val="28"/>
        </w:rPr>
        <w:t>t</w:t>
      </w:r>
      <w:r w:rsidR="00C0106D" w:rsidRPr="007F39C6">
        <w:rPr>
          <w:rFonts w:ascii="Times New Roman" w:hAnsi="Times New Roman" w:cs="Times New Roman"/>
          <w:sz w:val="28"/>
          <w:szCs w:val="28"/>
        </w:rPr>
        <w:t xml:space="preserve"> refund claim of </w:t>
      </w:r>
      <w:r w:rsidR="005F66F5" w:rsidRPr="007F39C6">
        <w:rPr>
          <w:rFonts w:ascii="Times New Roman" w:hAnsi="Times New Roman" w:cs="Times New Roman"/>
          <w:sz w:val="28"/>
          <w:szCs w:val="28"/>
        </w:rPr>
        <w:t xml:space="preserve"> </w:t>
      </w:r>
      <w:r w:rsidR="00C0106D" w:rsidRPr="007F39C6">
        <w:rPr>
          <w:rFonts w:ascii="Times New Roman" w:hAnsi="Times New Roman" w:cs="Times New Roman"/>
          <w:sz w:val="28"/>
          <w:szCs w:val="28"/>
        </w:rPr>
        <w:t>Rs.</w:t>
      </w:r>
      <w:r w:rsidR="00CA00ED" w:rsidRPr="007F39C6">
        <w:rPr>
          <w:rFonts w:ascii="Times New Roman" w:hAnsi="Times New Roman" w:cs="Times New Roman"/>
          <w:sz w:val="28"/>
          <w:szCs w:val="28"/>
        </w:rPr>
        <w:t xml:space="preserve"> </w:t>
      </w:r>
      <w:r w:rsidR="00C0106D" w:rsidRPr="007F39C6">
        <w:rPr>
          <w:rFonts w:ascii="Times New Roman" w:hAnsi="Times New Roman" w:cs="Times New Roman"/>
          <w:sz w:val="28"/>
          <w:szCs w:val="28"/>
        </w:rPr>
        <w:t>4</w:t>
      </w:r>
      <w:r w:rsidR="00CA00ED" w:rsidRPr="007F39C6">
        <w:rPr>
          <w:rFonts w:ascii="Times New Roman" w:hAnsi="Times New Roman" w:cs="Times New Roman"/>
          <w:sz w:val="28"/>
          <w:szCs w:val="28"/>
        </w:rPr>
        <w:t>,</w:t>
      </w:r>
      <w:r w:rsidR="00C0106D" w:rsidRPr="007F39C6">
        <w:rPr>
          <w:rFonts w:ascii="Times New Roman" w:hAnsi="Times New Roman" w:cs="Times New Roman"/>
          <w:sz w:val="28"/>
          <w:szCs w:val="28"/>
        </w:rPr>
        <w:t>78</w:t>
      </w:r>
      <w:r w:rsidR="00CA00ED" w:rsidRPr="007F39C6">
        <w:rPr>
          <w:rFonts w:ascii="Times New Roman" w:hAnsi="Times New Roman" w:cs="Times New Roman"/>
          <w:sz w:val="28"/>
          <w:szCs w:val="28"/>
        </w:rPr>
        <w:t>,</w:t>
      </w:r>
      <w:r w:rsidR="00C0106D" w:rsidRPr="007F39C6">
        <w:rPr>
          <w:rFonts w:ascii="Times New Roman" w:hAnsi="Times New Roman" w:cs="Times New Roman"/>
          <w:sz w:val="28"/>
          <w:szCs w:val="28"/>
        </w:rPr>
        <w:t>921</w:t>
      </w:r>
      <w:r w:rsidR="00774BF2" w:rsidRPr="007F39C6">
        <w:rPr>
          <w:rFonts w:ascii="Times New Roman" w:hAnsi="Times New Roman" w:cs="Times New Roman"/>
          <w:sz w:val="28"/>
          <w:szCs w:val="28"/>
        </w:rPr>
        <w:t>/-</w:t>
      </w:r>
      <w:r w:rsidR="00C0106D" w:rsidRPr="007F39C6">
        <w:rPr>
          <w:rFonts w:ascii="Times New Roman" w:hAnsi="Times New Roman" w:cs="Times New Roman"/>
          <w:sz w:val="28"/>
          <w:szCs w:val="28"/>
        </w:rPr>
        <w:t xml:space="preserve">. </w:t>
      </w:r>
    </w:p>
    <w:p w:rsidR="00C0106D" w:rsidRPr="006D0F5C" w:rsidRDefault="00770656" w:rsidP="006D0F5C">
      <w:pPr>
        <w:spacing w:line="480" w:lineRule="auto"/>
        <w:jc w:val="both"/>
        <w:rPr>
          <w:rFonts w:ascii="Times New Roman" w:hAnsi="Times New Roman" w:cs="Times New Roman"/>
          <w:sz w:val="28"/>
          <w:szCs w:val="28"/>
        </w:rPr>
      </w:pPr>
      <w:r>
        <w:rPr>
          <w:rFonts w:ascii="Times New Roman" w:hAnsi="Times New Roman" w:cs="Times New Roman"/>
          <w:b/>
          <w:sz w:val="28"/>
          <w:szCs w:val="28"/>
        </w:rPr>
        <w:t>(iii)</w:t>
      </w:r>
      <w:r>
        <w:rPr>
          <w:rFonts w:ascii="Times New Roman" w:hAnsi="Times New Roman" w:cs="Times New Roman"/>
          <w:b/>
          <w:sz w:val="28"/>
          <w:szCs w:val="28"/>
        </w:rPr>
        <w:tab/>
      </w:r>
      <w:r w:rsidR="00A97425" w:rsidRPr="006D0F5C">
        <w:rPr>
          <w:rFonts w:ascii="Times New Roman" w:hAnsi="Times New Roman" w:cs="Times New Roman"/>
          <w:sz w:val="28"/>
          <w:szCs w:val="28"/>
        </w:rPr>
        <w:t>T</w:t>
      </w:r>
      <w:r w:rsidR="00C0106D" w:rsidRPr="006D0F5C">
        <w:rPr>
          <w:rFonts w:ascii="Times New Roman" w:hAnsi="Times New Roman" w:cs="Times New Roman"/>
          <w:sz w:val="28"/>
          <w:szCs w:val="28"/>
        </w:rPr>
        <w:t>he Forum, in order to deny ju</w:t>
      </w:r>
      <w:r w:rsidR="00DB17D9">
        <w:rPr>
          <w:rFonts w:ascii="Times New Roman" w:hAnsi="Times New Roman" w:cs="Times New Roman"/>
          <w:sz w:val="28"/>
          <w:szCs w:val="28"/>
        </w:rPr>
        <w:t>stice, misinterpreted the clear</w:t>
      </w:r>
      <w:r w:rsidR="00DB17D9">
        <w:rPr>
          <w:rFonts w:ascii="Times New Roman" w:hAnsi="Times New Roman" w:cs="Times New Roman"/>
          <w:sz w:val="28"/>
          <w:szCs w:val="28"/>
        </w:rPr>
        <w:tab/>
      </w:r>
      <w:r w:rsidR="00C0106D" w:rsidRPr="006D0F5C">
        <w:rPr>
          <w:rFonts w:ascii="Times New Roman" w:hAnsi="Times New Roman" w:cs="Times New Roman"/>
          <w:sz w:val="28"/>
          <w:szCs w:val="28"/>
        </w:rPr>
        <w:t xml:space="preserve">instructions as per CC No. 49/2014 and directed the </w:t>
      </w:r>
      <w:r w:rsidR="002759AE" w:rsidRPr="006D0F5C">
        <w:rPr>
          <w:rFonts w:ascii="Times New Roman" w:hAnsi="Times New Roman" w:cs="Times New Roman"/>
          <w:sz w:val="28"/>
          <w:szCs w:val="28"/>
        </w:rPr>
        <w:t>R</w:t>
      </w:r>
      <w:r w:rsidR="00597DBE">
        <w:rPr>
          <w:rFonts w:ascii="Times New Roman" w:hAnsi="Times New Roman" w:cs="Times New Roman"/>
          <w:sz w:val="28"/>
          <w:szCs w:val="28"/>
        </w:rPr>
        <w:t>espondent to</w:t>
      </w:r>
      <w:r w:rsidR="00597DBE">
        <w:rPr>
          <w:rFonts w:ascii="Times New Roman" w:hAnsi="Times New Roman" w:cs="Times New Roman"/>
          <w:sz w:val="28"/>
          <w:szCs w:val="28"/>
        </w:rPr>
        <w:tab/>
      </w:r>
      <w:r w:rsidR="00C0106D" w:rsidRPr="006D0F5C">
        <w:rPr>
          <w:rFonts w:ascii="Times New Roman" w:hAnsi="Times New Roman" w:cs="Times New Roman"/>
          <w:sz w:val="28"/>
          <w:szCs w:val="28"/>
        </w:rPr>
        <w:t>submit revised calculations for</w:t>
      </w:r>
      <w:r w:rsidR="00B618D7">
        <w:rPr>
          <w:rFonts w:ascii="Times New Roman" w:hAnsi="Times New Roman" w:cs="Times New Roman"/>
          <w:sz w:val="28"/>
          <w:szCs w:val="28"/>
        </w:rPr>
        <w:t xml:space="preserve"> the year 2011-12 to 2013-14 by</w:t>
      </w:r>
      <w:r w:rsidR="00B618D7">
        <w:rPr>
          <w:rFonts w:ascii="Times New Roman" w:hAnsi="Times New Roman" w:cs="Times New Roman"/>
          <w:sz w:val="28"/>
          <w:szCs w:val="28"/>
        </w:rPr>
        <w:tab/>
      </w:r>
      <w:r w:rsidR="00C0106D" w:rsidRPr="006D0F5C">
        <w:rPr>
          <w:rFonts w:ascii="Times New Roman" w:hAnsi="Times New Roman" w:cs="Times New Roman"/>
          <w:sz w:val="28"/>
          <w:szCs w:val="28"/>
        </w:rPr>
        <w:t>working out pro</w:t>
      </w:r>
      <w:r w:rsidR="005F66F5" w:rsidRPr="006D0F5C">
        <w:rPr>
          <w:rFonts w:ascii="Times New Roman" w:hAnsi="Times New Roman" w:cs="Times New Roman"/>
          <w:sz w:val="28"/>
          <w:szCs w:val="28"/>
        </w:rPr>
        <w:t xml:space="preserve"> </w:t>
      </w:r>
      <w:r w:rsidR="00C0106D" w:rsidRPr="006D0F5C">
        <w:rPr>
          <w:rFonts w:ascii="Times New Roman" w:hAnsi="Times New Roman" w:cs="Times New Roman"/>
          <w:sz w:val="28"/>
          <w:szCs w:val="28"/>
        </w:rPr>
        <w:t>rata consu</w:t>
      </w:r>
      <w:r w:rsidR="0042757E">
        <w:rPr>
          <w:rFonts w:ascii="Times New Roman" w:hAnsi="Times New Roman" w:cs="Times New Roman"/>
          <w:sz w:val="28"/>
          <w:szCs w:val="28"/>
        </w:rPr>
        <w:t>mption only for the months from</w:t>
      </w:r>
      <w:r w:rsidR="0042757E">
        <w:rPr>
          <w:rFonts w:ascii="Times New Roman" w:hAnsi="Times New Roman" w:cs="Times New Roman"/>
          <w:sz w:val="28"/>
          <w:szCs w:val="28"/>
        </w:rPr>
        <w:tab/>
      </w:r>
      <w:r w:rsidR="00C0106D" w:rsidRPr="006D0F5C">
        <w:rPr>
          <w:rFonts w:ascii="Times New Roman" w:hAnsi="Times New Roman" w:cs="Times New Roman"/>
          <w:sz w:val="28"/>
          <w:szCs w:val="28"/>
        </w:rPr>
        <w:t>December to March (due to exte</w:t>
      </w:r>
      <w:r w:rsidR="00F664C5">
        <w:rPr>
          <w:rFonts w:ascii="Times New Roman" w:hAnsi="Times New Roman" w:cs="Times New Roman"/>
          <w:sz w:val="28"/>
          <w:szCs w:val="28"/>
        </w:rPr>
        <w:t>nsion in CD from 12/2014), just</w:t>
      </w:r>
      <w:r w:rsidR="00F664C5">
        <w:rPr>
          <w:rFonts w:ascii="Times New Roman" w:hAnsi="Times New Roman" w:cs="Times New Roman"/>
          <w:sz w:val="28"/>
          <w:szCs w:val="28"/>
        </w:rPr>
        <w:tab/>
      </w:r>
      <w:r w:rsidR="00C0106D" w:rsidRPr="006D0F5C">
        <w:rPr>
          <w:rFonts w:ascii="Times New Roman" w:hAnsi="Times New Roman" w:cs="Times New Roman"/>
          <w:sz w:val="28"/>
          <w:szCs w:val="28"/>
        </w:rPr>
        <w:t xml:space="preserve">because these calculations were not in favour of the </w:t>
      </w:r>
      <w:r w:rsidR="002759AE" w:rsidRPr="006D0F5C">
        <w:rPr>
          <w:rFonts w:ascii="Times New Roman" w:hAnsi="Times New Roman" w:cs="Times New Roman"/>
          <w:sz w:val="28"/>
          <w:szCs w:val="28"/>
        </w:rPr>
        <w:t>P</w:t>
      </w:r>
      <w:r w:rsidR="00F36DB7">
        <w:rPr>
          <w:rFonts w:ascii="Times New Roman" w:hAnsi="Times New Roman" w:cs="Times New Roman"/>
          <w:sz w:val="28"/>
          <w:szCs w:val="28"/>
        </w:rPr>
        <w:t>etitioner</w:t>
      </w:r>
      <w:r w:rsidR="00F36DB7">
        <w:rPr>
          <w:rFonts w:ascii="Times New Roman" w:hAnsi="Times New Roman" w:cs="Times New Roman"/>
          <w:sz w:val="28"/>
          <w:szCs w:val="28"/>
        </w:rPr>
        <w:tab/>
      </w:r>
      <w:r w:rsidR="00C0106D" w:rsidRPr="006D0F5C">
        <w:rPr>
          <w:rFonts w:ascii="Times New Roman" w:hAnsi="Times New Roman" w:cs="Times New Roman"/>
          <w:sz w:val="28"/>
          <w:szCs w:val="28"/>
        </w:rPr>
        <w:t>(besides being against the s</w:t>
      </w:r>
      <w:r w:rsidR="006A75E2">
        <w:rPr>
          <w:rFonts w:ascii="Times New Roman" w:hAnsi="Times New Roman" w:cs="Times New Roman"/>
          <w:sz w:val="28"/>
          <w:szCs w:val="28"/>
        </w:rPr>
        <w:t>pirit of CC 49/2014). The Forum</w:t>
      </w:r>
      <w:r w:rsidR="006A75E2">
        <w:rPr>
          <w:rFonts w:ascii="Times New Roman" w:hAnsi="Times New Roman" w:cs="Times New Roman"/>
          <w:sz w:val="28"/>
          <w:szCs w:val="28"/>
        </w:rPr>
        <w:lastRenderedPageBreak/>
        <w:tab/>
      </w:r>
      <w:r w:rsidR="00C0106D" w:rsidRPr="006D0F5C">
        <w:rPr>
          <w:rFonts w:ascii="Times New Roman" w:hAnsi="Times New Roman" w:cs="Times New Roman"/>
          <w:sz w:val="28"/>
          <w:szCs w:val="28"/>
        </w:rPr>
        <w:t xml:space="preserve">ignored the fact that </w:t>
      </w:r>
      <w:r w:rsidR="002759AE" w:rsidRPr="006D0F5C">
        <w:rPr>
          <w:rFonts w:ascii="Times New Roman" w:hAnsi="Times New Roman" w:cs="Times New Roman"/>
          <w:sz w:val="28"/>
          <w:szCs w:val="28"/>
        </w:rPr>
        <w:t>the basis of allowing rebate</w:t>
      </w:r>
      <w:r w:rsidR="00F03E6E" w:rsidRPr="006D0F5C">
        <w:rPr>
          <w:rFonts w:ascii="Times New Roman" w:hAnsi="Times New Roman" w:cs="Times New Roman"/>
          <w:sz w:val="28"/>
          <w:szCs w:val="28"/>
        </w:rPr>
        <w:t xml:space="preserve"> </w:t>
      </w:r>
      <w:r w:rsidR="002759AE" w:rsidRPr="006D0F5C">
        <w:rPr>
          <w:rFonts w:ascii="Times New Roman" w:hAnsi="Times New Roman" w:cs="Times New Roman"/>
          <w:sz w:val="28"/>
          <w:szCs w:val="28"/>
        </w:rPr>
        <w:t>wa</w:t>
      </w:r>
      <w:r w:rsidR="005208C8">
        <w:rPr>
          <w:rFonts w:ascii="Times New Roman" w:hAnsi="Times New Roman" w:cs="Times New Roman"/>
          <w:sz w:val="28"/>
          <w:szCs w:val="28"/>
        </w:rPr>
        <w:t>s average</w:t>
      </w:r>
      <w:r w:rsidR="005208C8">
        <w:rPr>
          <w:rFonts w:ascii="Times New Roman" w:hAnsi="Times New Roman" w:cs="Times New Roman"/>
          <w:sz w:val="28"/>
          <w:szCs w:val="28"/>
        </w:rPr>
        <w:tab/>
      </w:r>
      <w:r w:rsidR="00C0106D" w:rsidRPr="006D0F5C">
        <w:rPr>
          <w:rFonts w:ascii="Times New Roman" w:hAnsi="Times New Roman" w:cs="Times New Roman"/>
          <w:sz w:val="28"/>
          <w:szCs w:val="28"/>
        </w:rPr>
        <w:t>consumption of three years and in cas</w:t>
      </w:r>
      <w:r w:rsidR="005D3BAF">
        <w:rPr>
          <w:rFonts w:ascii="Times New Roman" w:hAnsi="Times New Roman" w:cs="Times New Roman"/>
          <w:sz w:val="28"/>
          <w:szCs w:val="28"/>
        </w:rPr>
        <w:t>e of  reduction or extension in</w:t>
      </w:r>
      <w:r w:rsidR="005D3BAF">
        <w:rPr>
          <w:rFonts w:ascii="Times New Roman" w:hAnsi="Times New Roman" w:cs="Times New Roman"/>
          <w:sz w:val="28"/>
          <w:szCs w:val="28"/>
        </w:rPr>
        <w:tab/>
      </w:r>
      <w:r w:rsidR="00F03E6E" w:rsidRPr="006D0F5C">
        <w:rPr>
          <w:rFonts w:ascii="Times New Roman" w:hAnsi="Times New Roman" w:cs="Times New Roman"/>
          <w:sz w:val="28"/>
          <w:szCs w:val="28"/>
        </w:rPr>
        <w:t>L</w:t>
      </w:r>
      <w:r w:rsidR="00C0106D" w:rsidRPr="006D0F5C">
        <w:rPr>
          <w:rFonts w:ascii="Times New Roman" w:hAnsi="Times New Roman" w:cs="Times New Roman"/>
          <w:sz w:val="28"/>
          <w:szCs w:val="28"/>
        </w:rPr>
        <w:t>oad/</w:t>
      </w:r>
      <w:r w:rsidR="00F03E6E" w:rsidRPr="006D0F5C">
        <w:rPr>
          <w:rFonts w:ascii="Times New Roman" w:hAnsi="Times New Roman" w:cs="Times New Roman"/>
          <w:sz w:val="28"/>
          <w:szCs w:val="28"/>
        </w:rPr>
        <w:t>CD</w:t>
      </w:r>
      <w:r w:rsidR="00C0106D" w:rsidRPr="006D0F5C">
        <w:rPr>
          <w:rFonts w:ascii="Times New Roman" w:hAnsi="Times New Roman" w:cs="Times New Roman"/>
          <w:sz w:val="28"/>
          <w:szCs w:val="28"/>
        </w:rPr>
        <w:t xml:space="preserve">, consumption of  three years </w:t>
      </w:r>
      <w:r w:rsidR="002759AE" w:rsidRPr="006D0F5C">
        <w:rPr>
          <w:rFonts w:ascii="Times New Roman" w:hAnsi="Times New Roman" w:cs="Times New Roman"/>
          <w:sz w:val="28"/>
          <w:szCs w:val="28"/>
        </w:rPr>
        <w:t>wa</w:t>
      </w:r>
      <w:r w:rsidR="00F62767">
        <w:rPr>
          <w:rFonts w:ascii="Times New Roman" w:hAnsi="Times New Roman" w:cs="Times New Roman"/>
          <w:sz w:val="28"/>
          <w:szCs w:val="28"/>
        </w:rPr>
        <w:t>s required to be adjusted,</w:t>
      </w:r>
      <w:r w:rsidR="00F62767">
        <w:rPr>
          <w:rFonts w:ascii="Times New Roman" w:hAnsi="Times New Roman" w:cs="Times New Roman"/>
          <w:sz w:val="28"/>
          <w:szCs w:val="28"/>
        </w:rPr>
        <w:tab/>
      </w:r>
      <w:r w:rsidR="00C0106D" w:rsidRPr="006D0F5C">
        <w:rPr>
          <w:rFonts w:ascii="Times New Roman" w:hAnsi="Times New Roman" w:cs="Times New Roman"/>
          <w:sz w:val="28"/>
          <w:szCs w:val="28"/>
        </w:rPr>
        <w:t xml:space="preserve">instead of few months of the year. </w:t>
      </w:r>
      <w:r w:rsidR="004E02CA">
        <w:rPr>
          <w:rFonts w:ascii="Times New Roman" w:hAnsi="Times New Roman" w:cs="Times New Roman"/>
          <w:sz w:val="28"/>
          <w:szCs w:val="28"/>
        </w:rPr>
        <w:t>It was brought to the notice of</w:t>
      </w:r>
      <w:r w:rsidR="004E02CA">
        <w:rPr>
          <w:rFonts w:ascii="Times New Roman" w:hAnsi="Times New Roman" w:cs="Times New Roman"/>
          <w:sz w:val="28"/>
          <w:szCs w:val="28"/>
        </w:rPr>
        <w:tab/>
      </w:r>
      <w:r w:rsidR="00C0106D" w:rsidRPr="006D0F5C">
        <w:rPr>
          <w:rFonts w:ascii="Times New Roman" w:hAnsi="Times New Roman" w:cs="Times New Roman"/>
          <w:sz w:val="28"/>
          <w:szCs w:val="28"/>
        </w:rPr>
        <w:t>the F</w:t>
      </w:r>
      <w:r w:rsidR="002759AE" w:rsidRPr="006D0F5C">
        <w:rPr>
          <w:rFonts w:ascii="Times New Roman" w:hAnsi="Times New Roman" w:cs="Times New Roman"/>
          <w:sz w:val="28"/>
          <w:szCs w:val="28"/>
        </w:rPr>
        <w:t xml:space="preserve">orum </w:t>
      </w:r>
      <w:r w:rsidR="00C0106D" w:rsidRPr="006D0F5C">
        <w:rPr>
          <w:rFonts w:ascii="Times New Roman" w:hAnsi="Times New Roman" w:cs="Times New Roman"/>
          <w:sz w:val="28"/>
          <w:szCs w:val="28"/>
        </w:rPr>
        <w:t xml:space="preserve">that it </w:t>
      </w:r>
      <w:r w:rsidR="00712E82" w:rsidRPr="006D0F5C">
        <w:rPr>
          <w:rFonts w:ascii="Times New Roman" w:hAnsi="Times New Roman" w:cs="Times New Roman"/>
          <w:sz w:val="28"/>
          <w:szCs w:val="28"/>
        </w:rPr>
        <w:t>wa</w:t>
      </w:r>
      <w:r w:rsidR="00C0106D" w:rsidRPr="006D0F5C">
        <w:rPr>
          <w:rFonts w:ascii="Times New Roman" w:hAnsi="Times New Roman" w:cs="Times New Roman"/>
          <w:sz w:val="28"/>
          <w:szCs w:val="28"/>
        </w:rPr>
        <w:t xml:space="preserve">s nowhere prescribed in the circular that </w:t>
      </w:r>
      <w:r w:rsidR="006B609B">
        <w:rPr>
          <w:rFonts w:ascii="Times New Roman" w:hAnsi="Times New Roman" w:cs="Times New Roman"/>
          <w:sz w:val="28"/>
          <w:szCs w:val="28"/>
        </w:rPr>
        <w:t xml:space="preserve">                </w:t>
      </w:r>
      <w:r w:rsidR="006B609B">
        <w:rPr>
          <w:rFonts w:ascii="Times New Roman" w:hAnsi="Times New Roman" w:cs="Times New Roman"/>
          <w:sz w:val="28"/>
          <w:szCs w:val="28"/>
        </w:rPr>
        <w:tab/>
      </w:r>
      <w:r w:rsidR="007712EF">
        <w:rPr>
          <w:rFonts w:ascii="Times New Roman" w:hAnsi="Times New Roman" w:cs="Times New Roman"/>
          <w:sz w:val="28"/>
          <w:szCs w:val="28"/>
        </w:rPr>
        <w:t>pro-</w:t>
      </w:r>
      <w:r w:rsidR="00C0106D" w:rsidRPr="006D0F5C">
        <w:rPr>
          <w:rFonts w:ascii="Times New Roman" w:hAnsi="Times New Roman" w:cs="Times New Roman"/>
          <w:sz w:val="28"/>
          <w:szCs w:val="28"/>
        </w:rPr>
        <w:t xml:space="preserve">rata consumption </w:t>
      </w:r>
      <w:r w:rsidR="00F03E6E" w:rsidRPr="006D0F5C">
        <w:rPr>
          <w:rFonts w:ascii="Times New Roman" w:hAnsi="Times New Roman" w:cs="Times New Roman"/>
          <w:sz w:val="28"/>
          <w:szCs w:val="28"/>
        </w:rPr>
        <w:t>wa</w:t>
      </w:r>
      <w:r w:rsidR="007645A7">
        <w:rPr>
          <w:rFonts w:ascii="Times New Roman" w:hAnsi="Times New Roman" w:cs="Times New Roman"/>
          <w:sz w:val="28"/>
          <w:szCs w:val="28"/>
        </w:rPr>
        <w:t>s to be calculated only for the</w:t>
      </w:r>
      <w:r w:rsidR="007645A7">
        <w:rPr>
          <w:rFonts w:ascii="Times New Roman" w:hAnsi="Times New Roman" w:cs="Times New Roman"/>
          <w:sz w:val="28"/>
          <w:szCs w:val="28"/>
        </w:rPr>
        <w:tab/>
      </w:r>
      <w:r w:rsidR="00C0106D" w:rsidRPr="006D0F5C">
        <w:rPr>
          <w:rFonts w:ascii="Times New Roman" w:hAnsi="Times New Roman" w:cs="Times New Roman"/>
          <w:sz w:val="28"/>
          <w:szCs w:val="28"/>
        </w:rPr>
        <w:t>corresponding part of base period of 3 years</w:t>
      </w:r>
      <w:r w:rsidR="00F03E6E" w:rsidRPr="006D0F5C">
        <w:rPr>
          <w:rFonts w:ascii="Times New Roman" w:hAnsi="Times New Roman" w:cs="Times New Roman"/>
          <w:sz w:val="28"/>
          <w:szCs w:val="28"/>
        </w:rPr>
        <w:t>.  But,</w:t>
      </w:r>
      <w:r w:rsidR="00F03E6E" w:rsidRPr="006D0F5C">
        <w:rPr>
          <w:rFonts w:ascii="Times New Roman" w:hAnsi="Times New Roman" w:cs="Times New Roman"/>
          <w:i/>
          <w:sz w:val="28"/>
          <w:szCs w:val="28"/>
        </w:rPr>
        <w:t xml:space="preserve"> </w:t>
      </w:r>
      <w:r w:rsidR="00C0106D" w:rsidRPr="006D0F5C">
        <w:rPr>
          <w:rFonts w:ascii="Times New Roman" w:hAnsi="Times New Roman" w:cs="Times New Roman"/>
          <w:sz w:val="28"/>
          <w:szCs w:val="28"/>
        </w:rPr>
        <w:t>even then</w:t>
      </w:r>
      <w:r w:rsidR="00F03E6E" w:rsidRPr="006D0F5C">
        <w:rPr>
          <w:rFonts w:ascii="Times New Roman" w:hAnsi="Times New Roman" w:cs="Times New Roman"/>
          <w:sz w:val="28"/>
          <w:szCs w:val="28"/>
        </w:rPr>
        <w:t>,</w:t>
      </w:r>
      <w:r w:rsidR="000D2BF4">
        <w:rPr>
          <w:rFonts w:ascii="Times New Roman" w:hAnsi="Times New Roman" w:cs="Times New Roman"/>
          <w:sz w:val="28"/>
          <w:szCs w:val="28"/>
        </w:rPr>
        <w:t xml:space="preserve"> the</w:t>
      </w:r>
      <w:r w:rsidR="000D2BF4">
        <w:rPr>
          <w:rFonts w:ascii="Times New Roman" w:hAnsi="Times New Roman" w:cs="Times New Roman"/>
          <w:sz w:val="28"/>
          <w:szCs w:val="28"/>
        </w:rPr>
        <w:tab/>
      </w:r>
      <w:r w:rsidR="00C0106D" w:rsidRPr="006D0F5C">
        <w:rPr>
          <w:rFonts w:ascii="Times New Roman" w:hAnsi="Times New Roman" w:cs="Times New Roman"/>
          <w:sz w:val="28"/>
          <w:szCs w:val="28"/>
        </w:rPr>
        <w:t xml:space="preserve">Forum ignored the very genuine pleadings of the </w:t>
      </w:r>
      <w:r w:rsidR="00774BF2" w:rsidRPr="006D0F5C">
        <w:rPr>
          <w:rFonts w:ascii="Times New Roman" w:hAnsi="Times New Roman" w:cs="Times New Roman"/>
          <w:sz w:val="28"/>
          <w:szCs w:val="28"/>
        </w:rPr>
        <w:t>p</w:t>
      </w:r>
      <w:r w:rsidR="00AC711F">
        <w:rPr>
          <w:rFonts w:ascii="Times New Roman" w:hAnsi="Times New Roman" w:cs="Times New Roman"/>
          <w:sz w:val="28"/>
          <w:szCs w:val="28"/>
        </w:rPr>
        <w:t>etitioner in this</w:t>
      </w:r>
      <w:r w:rsidR="00AC711F">
        <w:rPr>
          <w:rFonts w:ascii="Times New Roman" w:hAnsi="Times New Roman" w:cs="Times New Roman"/>
          <w:sz w:val="28"/>
          <w:szCs w:val="28"/>
        </w:rPr>
        <w:tab/>
      </w:r>
      <w:r w:rsidR="00C0106D" w:rsidRPr="006D0F5C">
        <w:rPr>
          <w:rFonts w:ascii="Times New Roman" w:hAnsi="Times New Roman" w:cs="Times New Roman"/>
          <w:sz w:val="28"/>
          <w:szCs w:val="28"/>
        </w:rPr>
        <w:t>regard. Thus</w:t>
      </w:r>
      <w:r w:rsidR="00F03E6E" w:rsidRPr="006D0F5C">
        <w:rPr>
          <w:rFonts w:ascii="Times New Roman" w:hAnsi="Times New Roman" w:cs="Times New Roman"/>
          <w:sz w:val="28"/>
          <w:szCs w:val="28"/>
        </w:rPr>
        <w:t>, the decision of Forum wa</w:t>
      </w:r>
      <w:r w:rsidR="00C0106D" w:rsidRPr="006D0F5C">
        <w:rPr>
          <w:rFonts w:ascii="Times New Roman" w:hAnsi="Times New Roman" w:cs="Times New Roman"/>
          <w:sz w:val="28"/>
          <w:szCs w:val="28"/>
        </w:rPr>
        <w:t xml:space="preserve">s wrong, biased </w:t>
      </w:r>
      <w:r w:rsidR="00F03E6E" w:rsidRPr="006D0F5C">
        <w:rPr>
          <w:rFonts w:ascii="Times New Roman" w:hAnsi="Times New Roman" w:cs="Times New Roman"/>
          <w:sz w:val="28"/>
          <w:szCs w:val="28"/>
        </w:rPr>
        <w:t>and</w:t>
      </w:r>
      <w:r w:rsidR="009E459C">
        <w:rPr>
          <w:rFonts w:ascii="Times New Roman" w:hAnsi="Times New Roman" w:cs="Times New Roman"/>
          <w:sz w:val="28"/>
          <w:szCs w:val="28"/>
        </w:rPr>
        <w:t xml:space="preserve"> non</w:t>
      </w:r>
      <w:r w:rsidR="009E459C">
        <w:rPr>
          <w:rFonts w:ascii="Times New Roman" w:hAnsi="Times New Roman" w:cs="Times New Roman"/>
          <w:sz w:val="28"/>
          <w:szCs w:val="28"/>
        </w:rPr>
        <w:tab/>
      </w:r>
      <w:r w:rsidR="00C0106D" w:rsidRPr="006D0F5C">
        <w:rPr>
          <w:rFonts w:ascii="Times New Roman" w:hAnsi="Times New Roman" w:cs="Times New Roman"/>
          <w:sz w:val="28"/>
          <w:szCs w:val="28"/>
        </w:rPr>
        <w:t xml:space="preserve">speaking and the same </w:t>
      </w:r>
      <w:r w:rsidR="00313BDE" w:rsidRPr="006D0F5C">
        <w:rPr>
          <w:rFonts w:ascii="Times New Roman" w:hAnsi="Times New Roman" w:cs="Times New Roman"/>
          <w:sz w:val="28"/>
          <w:szCs w:val="28"/>
        </w:rPr>
        <w:t>wa</w:t>
      </w:r>
      <w:r w:rsidR="00C0106D" w:rsidRPr="006D0F5C">
        <w:rPr>
          <w:rFonts w:ascii="Times New Roman" w:hAnsi="Times New Roman" w:cs="Times New Roman"/>
          <w:sz w:val="28"/>
          <w:szCs w:val="28"/>
        </w:rPr>
        <w:t>s liable to be set aside.</w:t>
      </w:r>
    </w:p>
    <w:p w:rsidR="00767323" w:rsidRPr="00767323" w:rsidRDefault="00F63857" w:rsidP="00F63857">
      <w:pPr>
        <w:pStyle w:val="ListParagraph"/>
        <w:numPr>
          <w:ilvl w:val="0"/>
          <w:numId w:val="7"/>
        </w:numPr>
        <w:spacing w:line="480" w:lineRule="auto"/>
        <w:ind w:hanging="720"/>
        <w:jc w:val="both"/>
        <w:rPr>
          <w:rFonts w:ascii="Times New Roman" w:hAnsi="Times New Roman" w:cs="Times New Roman"/>
          <w:b/>
          <w:sz w:val="28"/>
          <w:szCs w:val="28"/>
        </w:rPr>
      </w:pPr>
      <w:r>
        <w:rPr>
          <w:rFonts w:ascii="Times New Roman" w:hAnsi="Times New Roman" w:cs="Times New Roman"/>
          <w:b/>
          <w:sz w:val="28"/>
          <w:szCs w:val="28"/>
        </w:rPr>
        <w:t>Submissions of the Respondent:</w:t>
      </w:r>
    </w:p>
    <w:p w:rsidR="008346D3" w:rsidRDefault="008346D3" w:rsidP="00CA6BA9">
      <w:pPr>
        <w:spacing w:line="480" w:lineRule="auto"/>
        <w:ind w:left="720" w:hanging="810"/>
        <w:jc w:val="both"/>
        <w:rPr>
          <w:rFonts w:ascii="Times New Roman" w:hAnsi="Times New Roman" w:cs="Times New Roman"/>
          <w:sz w:val="28"/>
          <w:szCs w:val="28"/>
        </w:rPr>
      </w:pPr>
      <w:r w:rsidRPr="007F39C6">
        <w:rPr>
          <w:rFonts w:ascii="Times New Roman" w:hAnsi="Times New Roman" w:cs="Times New Roman"/>
          <w:sz w:val="28"/>
          <w:szCs w:val="28"/>
        </w:rPr>
        <w:tab/>
      </w:r>
      <w:r w:rsidRPr="007F39C6">
        <w:rPr>
          <w:rFonts w:ascii="Times New Roman" w:hAnsi="Times New Roman" w:cs="Times New Roman"/>
          <w:sz w:val="28"/>
          <w:szCs w:val="28"/>
        </w:rPr>
        <w:tab/>
        <w:t xml:space="preserve">The Respondent, in its written reply and during the course of oral submissions, stated that </w:t>
      </w:r>
      <w:r w:rsidR="00047069" w:rsidRPr="007F39C6">
        <w:rPr>
          <w:rFonts w:ascii="Times New Roman" w:hAnsi="Times New Roman" w:cs="Times New Roman"/>
          <w:sz w:val="28"/>
          <w:szCs w:val="28"/>
        </w:rPr>
        <w:t>the</w:t>
      </w:r>
      <w:r w:rsidR="00774BF2" w:rsidRPr="007F39C6">
        <w:rPr>
          <w:rFonts w:ascii="Times New Roman" w:hAnsi="Times New Roman" w:cs="Times New Roman"/>
          <w:sz w:val="28"/>
          <w:szCs w:val="28"/>
        </w:rPr>
        <w:t xml:space="preserve"> </w:t>
      </w:r>
      <w:r w:rsidR="00047069" w:rsidRPr="007F39C6">
        <w:rPr>
          <w:rFonts w:ascii="Times New Roman" w:hAnsi="Times New Roman" w:cs="Times New Roman"/>
          <w:sz w:val="28"/>
          <w:szCs w:val="28"/>
        </w:rPr>
        <w:t>CBC</w:t>
      </w:r>
      <w:r w:rsidR="00774BF2" w:rsidRPr="007F39C6">
        <w:rPr>
          <w:rFonts w:ascii="Times New Roman" w:hAnsi="Times New Roman" w:cs="Times New Roman"/>
          <w:sz w:val="28"/>
          <w:szCs w:val="28"/>
        </w:rPr>
        <w:t xml:space="preserve">, </w:t>
      </w:r>
      <w:r w:rsidR="00047069" w:rsidRPr="007F39C6">
        <w:rPr>
          <w:rFonts w:ascii="Times New Roman" w:hAnsi="Times New Roman" w:cs="Times New Roman"/>
          <w:sz w:val="28"/>
          <w:szCs w:val="28"/>
        </w:rPr>
        <w:t>PSPCL</w:t>
      </w:r>
      <w:r w:rsidR="00774BF2" w:rsidRPr="007F39C6">
        <w:rPr>
          <w:rFonts w:ascii="Times New Roman" w:hAnsi="Times New Roman" w:cs="Times New Roman"/>
          <w:sz w:val="28"/>
          <w:szCs w:val="28"/>
        </w:rPr>
        <w:t>, Ludhiana, while forwarding the revised calculation vide endst. no. 2539 dated 16.08.2017, rightly remarked that refund claimed was</w:t>
      </w:r>
      <w:r w:rsidR="00E903D7" w:rsidRPr="007F39C6">
        <w:rPr>
          <w:rFonts w:ascii="Times New Roman" w:hAnsi="Times New Roman" w:cs="Times New Roman"/>
          <w:sz w:val="28"/>
          <w:szCs w:val="28"/>
        </w:rPr>
        <w:t xml:space="preserve"> </w:t>
      </w:r>
      <w:r w:rsidR="00774BF2" w:rsidRPr="007F39C6">
        <w:rPr>
          <w:rFonts w:ascii="Times New Roman" w:hAnsi="Times New Roman" w:cs="Times New Roman"/>
          <w:sz w:val="28"/>
          <w:szCs w:val="28"/>
        </w:rPr>
        <w:t xml:space="preserve">not due to the Petitioner as average kVAh consumption of previous three years was greater than current consumption as per CC No. 49/2014. Accordingly, </w:t>
      </w:r>
      <w:r w:rsidRPr="007F39C6">
        <w:rPr>
          <w:rFonts w:ascii="Times New Roman" w:hAnsi="Times New Roman" w:cs="Times New Roman"/>
          <w:sz w:val="28"/>
          <w:szCs w:val="28"/>
        </w:rPr>
        <w:t>the Forum decided the matter after considering all the facts and instructions contained in CC No. 49/2014.  As such, the Petitioner was not eligible for any refund as per provisions ibid.</w:t>
      </w:r>
    </w:p>
    <w:p w:rsidR="006717A5" w:rsidRDefault="005B2057" w:rsidP="00CA6BA9">
      <w:pPr>
        <w:spacing w:line="480" w:lineRule="auto"/>
        <w:ind w:left="720" w:hanging="810"/>
        <w:jc w:val="both"/>
        <w:rPr>
          <w:rFonts w:ascii="Times New Roman" w:hAnsi="Times New Roman" w:cs="Times New Roman"/>
          <w:b/>
          <w:sz w:val="28"/>
          <w:szCs w:val="28"/>
        </w:rPr>
      </w:pPr>
      <w:r>
        <w:rPr>
          <w:rFonts w:ascii="Times New Roman" w:hAnsi="Times New Roman" w:cs="Times New Roman"/>
          <w:b/>
          <w:sz w:val="28"/>
          <w:szCs w:val="28"/>
        </w:rPr>
        <w:lastRenderedPageBreak/>
        <w:t>4.</w:t>
      </w:r>
      <w:r>
        <w:rPr>
          <w:rFonts w:ascii="Times New Roman" w:hAnsi="Times New Roman" w:cs="Times New Roman"/>
          <w:b/>
          <w:sz w:val="28"/>
          <w:szCs w:val="28"/>
        </w:rPr>
        <w:tab/>
        <w:t>Analysis and Decision:</w:t>
      </w:r>
    </w:p>
    <w:p w:rsidR="00B92D1E" w:rsidRDefault="00B92D1E" w:rsidP="00B92D1E">
      <w:pPr>
        <w:pStyle w:val="ListParagraph"/>
        <w:spacing w:line="480" w:lineRule="auto"/>
        <w:ind w:left="0" w:firstLine="720"/>
        <w:jc w:val="both"/>
        <w:rPr>
          <w:rFonts w:ascii="Times New Roman" w:hAnsi="Times New Roman" w:cs="Times New Roman"/>
          <w:sz w:val="28"/>
          <w:szCs w:val="28"/>
        </w:rPr>
      </w:pPr>
      <w:r w:rsidRPr="00523668">
        <w:rPr>
          <w:rFonts w:ascii="Times New Roman" w:hAnsi="Times New Roman" w:cs="Times New Roman"/>
          <w:sz w:val="28"/>
          <w:szCs w:val="28"/>
        </w:rPr>
        <w:t>The issue requiring adjudication is the legitimacy of the admissibility of refund on account of rebate of Rs. 1/- per kWh/kVAh w.e.f. 01.04.2014 for the Financial Year 2014-15 for consumption in excess of average of consumption as recorded in the preceding three financial years.</w:t>
      </w:r>
    </w:p>
    <w:p w:rsidR="009454B0" w:rsidRPr="009454B0" w:rsidRDefault="00AB318A" w:rsidP="00B92D1E">
      <w:pPr>
        <w:pStyle w:val="ListParagraph"/>
        <w:spacing w:line="480" w:lineRule="auto"/>
        <w:ind w:left="0" w:firstLine="720"/>
        <w:jc w:val="both"/>
        <w:rPr>
          <w:rFonts w:ascii="Times New Roman" w:hAnsi="Times New Roman" w:cs="Times New Roman"/>
          <w:i/>
          <w:sz w:val="28"/>
          <w:szCs w:val="28"/>
        </w:rPr>
      </w:pPr>
      <w:r>
        <w:rPr>
          <w:rFonts w:ascii="Times New Roman" w:hAnsi="Times New Roman" w:cs="Times New Roman"/>
          <w:i/>
          <w:sz w:val="28"/>
          <w:szCs w:val="28"/>
        </w:rPr>
        <w:t>The points emerged are analysed, deliberated and decided as under:</w:t>
      </w:r>
    </w:p>
    <w:p w:rsidR="008346D3" w:rsidRPr="007F39C6" w:rsidRDefault="00B92D1E" w:rsidP="00AB318A">
      <w:pPr>
        <w:pStyle w:val="ListParagraph"/>
        <w:spacing w:line="480" w:lineRule="auto"/>
        <w:ind w:left="0"/>
        <w:jc w:val="both"/>
        <w:rPr>
          <w:rFonts w:ascii="Times New Roman" w:hAnsi="Times New Roman" w:cs="Times New Roman"/>
          <w:sz w:val="28"/>
          <w:szCs w:val="28"/>
        </w:rPr>
      </w:pPr>
      <w:r w:rsidRPr="00523668">
        <w:rPr>
          <w:rFonts w:ascii="Times New Roman" w:hAnsi="Times New Roman" w:cs="Times New Roman"/>
          <w:sz w:val="28"/>
          <w:szCs w:val="28"/>
        </w:rPr>
        <w:tab/>
      </w:r>
      <w:r w:rsidR="008346D3" w:rsidRPr="007F39C6">
        <w:rPr>
          <w:rFonts w:ascii="Times New Roman" w:hAnsi="Times New Roman" w:cs="Times New Roman"/>
          <w:sz w:val="28"/>
          <w:szCs w:val="28"/>
        </w:rPr>
        <w:t xml:space="preserve">I have perused CC No. 49/2014 dated 16.10.2014 issued by the PSPCL </w:t>
      </w:r>
      <w:r w:rsidR="00E903D7" w:rsidRPr="007F39C6">
        <w:rPr>
          <w:rFonts w:ascii="Times New Roman" w:hAnsi="Times New Roman" w:cs="Times New Roman"/>
          <w:sz w:val="28"/>
          <w:szCs w:val="28"/>
        </w:rPr>
        <w:t xml:space="preserve">stating </w:t>
      </w:r>
      <w:r w:rsidR="008346D3" w:rsidRPr="007F39C6">
        <w:rPr>
          <w:rFonts w:ascii="Times New Roman" w:hAnsi="Times New Roman" w:cs="Times New Roman"/>
          <w:sz w:val="28"/>
          <w:szCs w:val="28"/>
        </w:rPr>
        <w:t xml:space="preserve">that Hon’ble PSERC, while determining the Annual Revenue Requirement (ARR) for the </w:t>
      </w:r>
      <w:r w:rsidR="00E903D7" w:rsidRPr="007F39C6">
        <w:rPr>
          <w:rFonts w:ascii="Times New Roman" w:hAnsi="Times New Roman" w:cs="Times New Roman"/>
          <w:sz w:val="28"/>
          <w:szCs w:val="28"/>
        </w:rPr>
        <w:t>F</w:t>
      </w:r>
      <w:r w:rsidR="008346D3" w:rsidRPr="007F39C6">
        <w:rPr>
          <w:rFonts w:ascii="Times New Roman" w:hAnsi="Times New Roman" w:cs="Times New Roman"/>
          <w:sz w:val="28"/>
          <w:szCs w:val="28"/>
        </w:rPr>
        <w:t xml:space="preserve">inancial </w:t>
      </w:r>
      <w:r w:rsidR="00E903D7" w:rsidRPr="007F39C6">
        <w:rPr>
          <w:rFonts w:ascii="Times New Roman" w:hAnsi="Times New Roman" w:cs="Times New Roman"/>
          <w:sz w:val="28"/>
          <w:szCs w:val="28"/>
        </w:rPr>
        <w:t>Y</w:t>
      </w:r>
      <w:r w:rsidR="008346D3" w:rsidRPr="007F39C6">
        <w:rPr>
          <w:rFonts w:ascii="Times New Roman" w:hAnsi="Times New Roman" w:cs="Times New Roman"/>
          <w:sz w:val="28"/>
          <w:szCs w:val="28"/>
        </w:rPr>
        <w:t>ear 2014-15, approved the rebate of Rs. 1/- per kWh</w:t>
      </w:r>
      <w:r w:rsidR="00E903D7" w:rsidRPr="007F39C6">
        <w:rPr>
          <w:rFonts w:ascii="Times New Roman" w:hAnsi="Times New Roman" w:cs="Times New Roman"/>
          <w:sz w:val="28"/>
          <w:szCs w:val="28"/>
        </w:rPr>
        <w:t xml:space="preserve"> or </w:t>
      </w:r>
      <w:r w:rsidR="008346D3" w:rsidRPr="007F39C6">
        <w:rPr>
          <w:rFonts w:ascii="Times New Roman" w:hAnsi="Times New Roman" w:cs="Times New Roman"/>
          <w:sz w:val="28"/>
          <w:szCs w:val="28"/>
        </w:rPr>
        <w:t xml:space="preserve">kVAh </w:t>
      </w:r>
      <w:r w:rsidR="00E903D7" w:rsidRPr="007F39C6">
        <w:rPr>
          <w:rFonts w:ascii="Times New Roman" w:hAnsi="Times New Roman" w:cs="Times New Roman"/>
          <w:sz w:val="28"/>
          <w:szCs w:val="28"/>
        </w:rPr>
        <w:t xml:space="preserve">on the category-wise Tariff </w:t>
      </w:r>
      <w:r w:rsidR="008346D3" w:rsidRPr="007F39C6">
        <w:rPr>
          <w:rFonts w:ascii="Times New Roman" w:hAnsi="Times New Roman" w:cs="Times New Roman"/>
          <w:sz w:val="28"/>
          <w:szCs w:val="28"/>
        </w:rPr>
        <w:t>for all categories</w:t>
      </w:r>
      <w:r w:rsidR="00E903D7" w:rsidRPr="007F39C6">
        <w:rPr>
          <w:rFonts w:ascii="Times New Roman" w:hAnsi="Times New Roman" w:cs="Times New Roman"/>
          <w:sz w:val="28"/>
          <w:szCs w:val="28"/>
        </w:rPr>
        <w:t>,</w:t>
      </w:r>
      <w:r w:rsidR="008346D3" w:rsidRPr="007F39C6">
        <w:rPr>
          <w:rFonts w:ascii="Times New Roman" w:hAnsi="Times New Roman" w:cs="Times New Roman"/>
          <w:sz w:val="28"/>
          <w:szCs w:val="28"/>
        </w:rPr>
        <w:t xml:space="preserve"> except Street Lighting and AP categories w.e.f. 01.04.2014 for the Financial Year 2014-15 as under:</w:t>
      </w:r>
    </w:p>
    <w:p w:rsidR="006D7CB2" w:rsidRPr="007F39C6" w:rsidRDefault="00E903D7" w:rsidP="00D21CA4">
      <w:pPr>
        <w:spacing w:line="480" w:lineRule="auto"/>
        <w:ind w:left="1440" w:hanging="720"/>
        <w:jc w:val="both"/>
        <w:rPr>
          <w:rFonts w:ascii="Times New Roman" w:hAnsi="Times New Roman" w:cs="Times New Roman"/>
          <w:i/>
          <w:sz w:val="28"/>
          <w:szCs w:val="28"/>
        </w:rPr>
      </w:pPr>
      <w:r w:rsidRPr="006F4923">
        <w:rPr>
          <w:rFonts w:ascii="Times New Roman" w:hAnsi="Times New Roman" w:cs="Times New Roman"/>
          <w:b/>
          <w:i/>
          <w:sz w:val="28"/>
          <w:szCs w:val="28"/>
        </w:rPr>
        <w:t>“(i)</w:t>
      </w:r>
      <w:r w:rsidRPr="007F39C6">
        <w:rPr>
          <w:rFonts w:ascii="Times New Roman" w:hAnsi="Times New Roman" w:cs="Times New Roman"/>
          <w:i/>
          <w:sz w:val="28"/>
          <w:szCs w:val="28"/>
        </w:rPr>
        <w:tab/>
      </w:r>
      <w:r w:rsidR="006D7CB2" w:rsidRPr="007F39C6">
        <w:rPr>
          <w:rFonts w:ascii="Times New Roman" w:hAnsi="Times New Roman" w:cs="Times New Roman"/>
          <w:i/>
          <w:sz w:val="28"/>
          <w:szCs w:val="28"/>
        </w:rPr>
        <w:t>The rebates shall be allowed</w:t>
      </w:r>
      <w:r w:rsidR="00D21CA4" w:rsidRPr="007F39C6">
        <w:rPr>
          <w:rFonts w:ascii="Times New Roman" w:hAnsi="Times New Roman" w:cs="Times New Roman"/>
          <w:i/>
          <w:sz w:val="28"/>
          <w:szCs w:val="28"/>
        </w:rPr>
        <w:t xml:space="preserve"> for any </w:t>
      </w:r>
      <w:r w:rsidR="002C4985" w:rsidRPr="007F39C6">
        <w:rPr>
          <w:rFonts w:ascii="Times New Roman" w:hAnsi="Times New Roman" w:cs="Times New Roman"/>
          <w:i/>
          <w:sz w:val="28"/>
          <w:szCs w:val="28"/>
        </w:rPr>
        <w:t>consumption during the</w:t>
      </w:r>
      <w:r w:rsidR="007607FA" w:rsidRPr="007F39C6">
        <w:rPr>
          <w:rFonts w:ascii="Times New Roman" w:hAnsi="Times New Roman" w:cs="Times New Roman"/>
          <w:i/>
          <w:sz w:val="28"/>
          <w:szCs w:val="28"/>
        </w:rPr>
        <w:t xml:space="preserve"> </w:t>
      </w:r>
      <w:r w:rsidR="006D7CB2" w:rsidRPr="007F39C6">
        <w:rPr>
          <w:rFonts w:ascii="Times New Roman" w:hAnsi="Times New Roman" w:cs="Times New Roman"/>
          <w:i/>
          <w:sz w:val="28"/>
          <w:szCs w:val="28"/>
        </w:rPr>
        <w:t>financial year exceeding th</w:t>
      </w:r>
      <w:r w:rsidR="002C4985" w:rsidRPr="007F39C6">
        <w:rPr>
          <w:rFonts w:ascii="Times New Roman" w:hAnsi="Times New Roman" w:cs="Times New Roman"/>
          <w:i/>
          <w:sz w:val="28"/>
          <w:szCs w:val="28"/>
        </w:rPr>
        <w:t>e consumption worked out on the</w:t>
      </w:r>
      <w:r w:rsidR="00CB1FD2">
        <w:rPr>
          <w:rFonts w:ascii="Times New Roman" w:hAnsi="Times New Roman" w:cs="Times New Roman"/>
          <w:i/>
          <w:sz w:val="28"/>
          <w:szCs w:val="28"/>
        </w:rPr>
        <w:t xml:space="preserve"> </w:t>
      </w:r>
      <w:r w:rsidR="006D7CB2" w:rsidRPr="007F39C6">
        <w:rPr>
          <w:rFonts w:ascii="Times New Roman" w:hAnsi="Times New Roman" w:cs="Times New Roman"/>
          <w:i/>
          <w:sz w:val="28"/>
          <w:szCs w:val="28"/>
        </w:rPr>
        <w:t>following methodology:</w:t>
      </w:r>
    </w:p>
    <w:p w:rsidR="006D7CB2" w:rsidRPr="007F39C6" w:rsidRDefault="0066407B" w:rsidP="0066407B">
      <w:pPr>
        <w:pStyle w:val="ListParagraph"/>
        <w:spacing w:line="480" w:lineRule="auto"/>
        <w:ind w:left="1440"/>
        <w:jc w:val="both"/>
        <w:rPr>
          <w:rFonts w:ascii="Times New Roman" w:hAnsi="Times New Roman" w:cs="Times New Roman"/>
          <w:i/>
          <w:sz w:val="28"/>
          <w:szCs w:val="28"/>
        </w:rPr>
      </w:pPr>
      <w:r w:rsidRPr="007F39C6">
        <w:rPr>
          <w:rFonts w:ascii="Times New Roman" w:hAnsi="Times New Roman" w:cs="Times New Roman"/>
          <w:i/>
          <w:sz w:val="28"/>
          <w:szCs w:val="28"/>
        </w:rPr>
        <w:t xml:space="preserve">       </w:t>
      </w:r>
      <w:r w:rsidR="006D7CB2" w:rsidRPr="007F39C6">
        <w:rPr>
          <w:rFonts w:ascii="Times New Roman" w:hAnsi="Times New Roman" w:cs="Times New Roman"/>
          <w:i/>
          <w:sz w:val="28"/>
          <w:szCs w:val="28"/>
        </w:rPr>
        <w:t xml:space="preserve"> The average consumption (including purchase of </w:t>
      </w:r>
      <w:r w:rsidR="00ED5979" w:rsidRPr="007F39C6">
        <w:rPr>
          <w:rFonts w:ascii="Times New Roman" w:hAnsi="Times New Roman" w:cs="Times New Roman"/>
          <w:i/>
          <w:sz w:val="28"/>
          <w:szCs w:val="28"/>
        </w:rPr>
        <w:t>p</w:t>
      </w:r>
      <w:r w:rsidR="006D7CB2" w:rsidRPr="007F39C6">
        <w:rPr>
          <w:rFonts w:ascii="Times New Roman" w:hAnsi="Times New Roman" w:cs="Times New Roman"/>
          <w:i/>
          <w:sz w:val="28"/>
          <w:szCs w:val="28"/>
        </w:rPr>
        <w:t xml:space="preserve">ower under </w:t>
      </w:r>
      <w:r w:rsidR="00ED5979" w:rsidRPr="007F39C6">
        <w:rPr>
          <w:rFonts w:ascii="Times New Roman" w:hAnsi="Times New Roman" w:cs="Times New Roman"/>
          <w:i/>
          <w:sz w:val="28"/>
          <w:szCs w:val="28"/>
        </w:rPr>
        <w:t>o</w:t>
      </w:r>
      <w:r w:rsidR="006D7CB2" w:rsidRPr="007F39C6">
        <w:rPr>
          <w:rFonts w:ascii="Times New Roman" w:hAnsi="Times New Roman" w:cs="Times New Roman"/>
          <w:i/>
          <w:sz w:val="28"/>
          <w:szCs w:val="28"/>
        </w:rPr>
        <w:t xml:space="preserve">pen </w:t>
      </w:r>
      <w:r w:rsidR="00ED5979" w:rsidRPr="007F39C6">
        <w:rPr>
          <w:rFonts w:ascii="Times New Roman" w:hAnsi="Times New Roman" w:cs="Times New Roman"/>
          <w:i/>
          <w:sz w:val="28"/>
          <w:szCs w:val="28"/>
        </w:rPr>
        <w:t>a</w:t>
      </w:r>
      <w:r w:rsidR="006D7CB2" w:rsidRPr="007F39C6">
        <w:rPr>
          <w:rFonts w:ascii="Times New Roman" w:hAnsi="Times New Roman" w:cs="Times New Roman"/>
          <w:i/>
          <w:sz w:val="28"/>
          <w:szCs w:val="28"/>
        </w:rPr>
        <w:t xml:space="preserve">ccess) of three years shall be taken as threshold for allowing rebate.  In case, period is less than three years </w:t>
      </w:r>
      <w:r w:rsidR="006D7CB2" w:rsidRPr="007F39C6">
        <w:rPr>
          <w:rFonts w:ascii="Times New Roman" w:hAnsi="Times New Roman" w:cs="Times New Roman"/>
          <w:i/>
          <w:sz w:val="28"/>
          <w:szCs w:val="28"/>
        </w:rPr>
        <w:lastRenderedPageBreak/>
        <w:t>or there is reduction or extension in Load</w:t>
      </w:r>
      <w:r w:rsidR="007607FA" w:rsidRPr="007F39C6">
        <w:rPr>
          <w:rFonts w:ascii="Times New Roman" w:hAnsi="Times New Roman" w:cs="Times New Roman"/>
          <w:i/>
          <w:sz w:val="28"/>
          <w:szCs w:val="28"/>
        </w:rPr>
        <w:t xml:space="preserve"> </w:t>
      </w:r>
      <w:r w:rsidR="006D7CB2" w:rsidRPr="007F39C6">
        <w:rPr>
          <w:rFonts w:ascii="Times New Roman" w:hAnsi="Times New Roman" w:cs="Times New Roman"/>
          <w:i/>
          <w:sz w:val="28"/>
          <w:szCs w:val="28"/>
        </w:rPr>
        <w:t>/</w:t>
      </w:r>
      <w:r w:rsidR="007607FA" w:rsidRPr="007F39C6">
        <w:rPr>
          <w:rFonts w:ascii="Times New Roman" w:hAnsi="Times New Roman" w:cs="Times New Roman"/>
          <w:i/>
          <w:sz w:val="28"/>
          <w:szCs w:val="28"/>
        </w:rPr>
        <w:t xml:space="preserve"> </w:t>
      </w:r>
      <w:r w:rsidR="006D7CB2" w:rsidRPr="007F39C6">
        <w:rPr>
          <w:rFonts w:ascii="Times New Roman" w:hAnsi="Times New Roman" w:cs="Times New Roman"/>
          <w:i/>
          <w:sz w:val="28"/>
          <w:szCs w:val="28"/>
        </w:rPr>
        <w:t>Demand, average consumption shall be worked out on pro rata basis.</w:t>
      </w:r>
    </w:p>
    <w:p w:rsidR="006D7CB2" w:rsidRPr="007F39C6" w:rsidRDefault="006D7CB2" w:rsidP="00ED5979">
      <w:pPr>
        <w:pStyle w:val="ListParagraph"/>
        <w:numPr>
          <w:ilvl w:val="0"/>
          <w:numId w:val="5"/>
        </w:numPr>
        <w:spacing w:line="480" w:lineRule="auto"/>
        <w:jc w:val="both"/>
        <w:rPr>
          <w:rFonts w:ascii="Times New Roman" w:hAnsi="Times New Roman" w:cs="Times New Roman"/>
          <w:i/>
          <w:sz w:val="28"/>
          <w:szCs w:val="28"/>
        </w:rPr>
      </w:pPr>
      <w:r w:rsidRPr="007F39C6">
        <w:rPr>
          <w:rFonts w:ascii="Times New Roman" w:hAnsi="Times New Roman" w:cs="Times New Roman"/>
          <w:i/>
          <w:sz w:val="28"/>
          <w:szCs w:val="28"/>
        </w:rPr>
        <w:t>The billing at the reduced rates</w:t>
      </w:r>
      <w:r w:rsidR="00C15534" w:rsidRPr="007F39C6">
        <w:rPr>
          <w:rFonts w:ascii="Times New Roman" w:hAnsi="Times New Roman" w:cs="Times New Roman"/>
          <w:i/>
          <w:sz w:val="28"/>
          <w:szCs w:val="28"/>
        </w:rPr>
        <w:t>,</w:t>
      </w:r>
      <w:r w:rsidRPr="007F39C6">
        <w:rPr>
          <w:rFonts w:ascii="Times New Roman" w:hAnsi="Times New Roman" w:cs="Times New Roman"/>
          <w:i/>
          <w:sz w:val="28"/>
          <w:szCs w:val="28"/>
        </w:rPr>
        <w:t xml:space="preserve"> after allowing the rebate</w:t>
      </w:r>
      <w:r w:rsidR="00C15534" w:rsidRPr="007F39C6">
        <w:rPr>
          <w:rFonts w:ascii="Times New Roman" w:hAnsi="Times New Roman" w:cs="Times New Roman"/>
          <w:i/>
          <w:sz w:val="28"/>
          <w:szCs w:val="28"/>
        </w:rPr>
        <w:t>,</w:t>
      </w:r>
      <w:r w:rsidRPr="007F39C6">
        <w:rPr>
          <w:rFonts w:ascii="Times New Roman" w:hAnsi="Times New Roman" w:cs="Times New Roman"/>
          <w:i/>
          <w:sz w:val="28"/>
          <w:szCs w:val="28"/>
        </w:rPr>
        <w:t xml:space="preserve"> shall be done once the consumer crosses the target consumption as worked out under Step (i), e.g.</w:t>
      </w:r>
      <w:r w:rsidR="00C15534" w:rsidRPr="007F39C6">
        <w:rPr>
          <w:rFonts w:ascii="Times New Roman" w:hAnsi="Times New Roman" w:cs="Times New Roman"/>
          <w:i/>
          <w:sz w:val="28"/>
          <w:szCs w:val="28"/>
        </w:rPr>
        <w:t>,</w:t>
      </w:r>
      <w:r w:rsidRPr="007F39C6">
        <w:rPr>
          <w:rFonts w:ascii="Times New Roman" w:hAnsi="Times New Roman" w:cs="Times New Roman"/>
          <w:i/>
          <w:sz w:val="28"/>
          <w:szCs w:val="28"/>
        </w:rPr>
        <w:t xml:space="preserve"> if a consumer has average consumption of three years as 10,000 units, the consumer shall be entitled for billing at the reduced rate for any consumption exceeding the threshold consumptio</w:t>
      </w:r>
      <w:r w:rsidR="00C15534" w:rsidRPr="007F39C6">
        <w:rPr>
          <w:rFonts w:ascii="Times New Roman" w:hAnsi="Times New Roman" w:cs="Times New Roman"/>
          <w:i/>
          <w:sz w:val="28"/>
          <w:szCs w:val="28"/>
        </w:rPr>
        <w:t>n</w:t>
      </w:r>
      <w:r w:rsidRPr="007F39C6">
        <w:rPr>
          <w:rFonts w:ascii="Times New Roman" w:hAnsi="Times New Roman" w:cs="Times New Roman"/>
          <w:i/>
          <w:sz w:val="28"/>
          <w:szCs w:val="28"/>
        </w:rPr>
        <w:t xml:space="preserve"> of 10,000 units during F</w:t>
      </w:r>
      <w:r w:rsidR="007607FA" w:rsidRPr="007F39C6">
        <w:rPr>
          <w:rFonts w:ascii="Times New Roman" w:hAnsi="Times New Roman" w:cs="Times New Roman"/>
          <w:i/>
          <w:sz w:val="28"/>
          <w:szCs w:val="28"/>
        </w:rPr>
        <w:t xml:space="preserve">inancial </w:t>
      </w:r>
      <w:r w:rsidRPr="007F39C6">
        <w:rPr>
          <w:rFonts w:ascii="Times New Roman" w:hAnsi="Times New Roman" w:cs="Times New Roman"/>
          <w:i/>
          <w:sz w:val="28"/>
          <w:szCs w:val="28"/>
        </w:rPr>
        <w:t>Y</w:t>
      </w:r>
      <w:r w:rsidR="007607FA" w:rsidRPr="007F39C6">
        <w:rPr>
          <w:rFonts w:ascii="Times New Roman" w:hAnsi="Times New Roman" w:cs="Times New Roman"/>
          <w:i/>
          <w:sz w:val="28"/>
          <w:szCs w:val="28"/>
        </w:rPr>
        <w:t>ear</w:t>
      </w:r>
      <w:r w:rsidRPr="007F39C6">
        <w:rPr>
          <w:rFonts w:ascii="Times New Roman" w:hAnsi="Times New Roman" w:cs="Times New Roman"/>
          <w:i/>
          <w:sz w:val="28"/>
          <w:szCs w:val="28"/>
        </w:rPr>
        <w:t xml:space="preserve"> 2014-15.  The rebate shall be allowed to the consumer as and when the consumption of the consumer exceeds 10,000 units.</w:t>
      </w:r>
    </w:p>
    <w:p w:rsidR="006D7CB2" w:rsidRPr="007F39C6" w:rsidRDefault="006D7CB2" w:rsidP="005C2CB8">
      <w:pPr>
        <w:pStyle w:val="ListParagraph"/>
        <w:numPr>
          <w:ilvl w:val="0"/>
          <w:numId w:val="5"/>
        </w:numPr>
        <w:spacing w:line="480" w:lineRule="auto"/>
        <w:jc w:val="both"/>
        <w:rPr>
          <w:rFonts w:ascii="Times New Roman" w:hAnsi="Times New Roman" w:cs="Times New Roman"/>
          <w:i/>
          <w:sz w:val="28"/>
          <w:szCs w:val="28"/>
        </w:rPr>
      </w:pPr>
      <w:r w:rsidRPr="007F39C6">
        <w:rPr>
          <w:rFonts w:ascii="Times New Roman" w:hAnsi="Times New Roman" w:cs="Times New Roman"/>
          <w:i/>
          <w:sz w:val="28"/>
          <w:szCs w:val="28"/>
        </w:rPr>
        <w:t>In case of consumers to whom kVAh tariff has been made applicable, their consumption threshold shall be worked out by using conversion factors as mentioned in Tariff Order.</w:t>
      </w:r>
      <w:r w:rsidR="002D0CED" w:rsidRPr="007F39C6">
        <w:rPr>
          <w:rFonts w:ascii="Times New Roman" w:hAnsi="Times New Roman" w:cs="Times New Roman"/>
          <w:i/>
          <w:sz w:val="28"/>
          <w:szCs w:val="28"/>
        </w:rPr>
        <w:t>”</w:t>
      </w:r>
    </w:p>
    <w:p w:rsidR="001171E0" w:rsidRPr="007F39C6" w:rsidRDefault="001171E0" w:rsidP="008346D3">
      <w:pPr>
        <w:spacing w:line="480" w:lineRule="auto"/>
        <w:jc w:val="both"/>
        <w:rPr>
          <w:rFonts w:ascii="Times New Roman" w:hAnsi="Times New Roman" w:cs="Times New Roman"/>
          <w:sz w:val="28"/>
          <w:szCs w:val="28"/>
        </w:rPr>
      </w:pPr>
      <w:r w:rsidRPr="007F39C6">
        <w:rPr>
          <w:rFonts w:ascii="Times New Roman" w:hAnsi="Times New Roman" w:cs="Times New Roman"/>
          <w:sz w:val="28"/>
          <w:szCs w:val="28"/>
        </w:rPr>
        <w:tab/>
        <w:t>I observed that the Forum, while hearing the case, directed the Respondent as under:</w:t>
      </w:r>
    </w:p>
    <w:p w:rsidR="00875555" w:rsidRPr="007F39C6" w:rsidRDefault="00875555" w:rsidP="008074DB">
      <w:pPr>
        <w:spacing w:after="0" w:line="360" w:lineRule="auto"/>
        <w:ind w:left="720" w:firstLine="720"/>
        <w:jc w:val="both"/>
        <w:rPr>
          <w:rFonts w:ascii="Times New Roman" w:eastAsia="Arial Unicode MS" w:hAnsi="Times New Roman" w:cs="Times New Roman"/>
          <w:i/>
          <w:sz w:val="28"/>
          <w:szCs w:val="28"/>
        </w:rPr>
      </w:pPr>
      <w:r w:rsidRPr="007F39C6">
        <w:rPr>
          <w:rFonts w:ascii="Times New Roman" w:eastAsia="Arial Unicode MS" w:hAnsi="Times New Roman" w:cs="Times New Roman"/>
          <w:i/>
          <w:sz w:val="28"/>
          <w:szCs w:val="28"/>
        </w:rPr>
        <w:t>“ Forum noted from the calculations done by CBC that consumption of the petitioner during the year 2011-12 to 2013-14 has increased proportionately for all the months keeping in view the enhanced CD which was increased in the month of December 2014. However during the year 2014-15 CD was extended from 498</w:t>
      </w:r>
      <w:r w:rsidR="00EF5FA7" w:rsidRPr="007F39C6">
        <w:rPr>
          <w:rFonts w:ascii="Times New Roman" w:eastAsia="Arial Unicode MS" w:hAnsi="Times New Roman" w:cs="Times New Roman"/>
          <w:i/>
          <w:sz w:val="28"/>
          <w:szCs w:val="28"/>
        </w:rPr>
        <w:t>k</w:t>
      </w:r>
      <w:r w:rsidRPr="007F39C6">
        <w:rPr>
          <w:rFonts w:ascii="Times New Roman" w:eastAsia="Arial Unicode MS" w:hAnsi="Times New Roman" w:cs="Times New Roman"/>
          <w:i/>
          <w:sz w:val="28"/>
          <w:szCs w:val="28"/>
        </w:rPr>
        <w:t>VA to 1100</w:t>
      </w:r>
      <w:r w:rsidR="00EF5FA7" w:rsidRPr="007F39C6">
        <w:rPr>
          <w:rFonts w:ascii="Times New Roman" w:eastAsia="Arial Unicode MS" w:hAnsi="Times New Roman" w:cs="Times New Roman"/>
          <w:i/>
          <w:sz w:val="28"/>
          <w:szCs w:val="28"/>
        </w:rPr>
        <w:t>k</w:t>
      </w:r>
      <w:r w:rsidRPr="007F39C6">
        <w:rPr>
          <w:rFonts w:ascii="Times New Roman" w:eastAsia="Arial Unicode MS" w:hAnsi="Times New Roman" w:cs="Times New Roman"/>
          <w:i/>
          <w:sz w:val="28"/>
          <w:szCs w:val="28"/>
        </w:rPr>
        <w:t>VA in the month of 12/2014. So</w:t>
      </w:r>
      <w:r w:rsidR="00EF5FA7" w:rsidRPr="007F39C6">
        <w:rPr>
          <w:rFonts w:ascii="Times New Roman" w:eastAsia="Arial Unicode MS" w:hAnsi="Times New Roman" w:cs="Times New Roman"/>
          <w:i/>
          <w:sz w:val="28"/>
          <w:szCs w:val="28"/>
        </w:rPr>
        <w:t>,</w:t>
      </w:r>
      <w:r w:rsidRPr="007F39C6">
        <w:rPr>
          <w:rFonts w:ascii="Times New Roman" w:eastAsia="Arial Unicode MS" w:hAnsi="Times New Roman" w:cs="Times New Roman"/>
          <w:i/>
          <w:sz w:val="28"/>
          <w:szCs w:val="28"/>
        </w:rPr>
        <w:t xml:space="preserve"> respondent is directed that pro</w:t>
      </w:r>
      <w:r w:rsidR="00712E82">
        <w:rPr>
          <w:rFonts w:ascii="Times New Roman" w:eastAsia="Arial Unicode MS" w:hAnsi="Times New Roman" w:cs="Times New Roman"/>
          <w:i/>
          <w:sz w:val="28"/>
          <w:szCs w:val="28"/>
        </w:rPr>
        <w:t>-</w:t>
      </w:r>
      <w:r w:rsidRPr="007F39C6">
        <w:rPr>
          <w:rFonts w:ascii="Times New Roman" w:eastAsia="Arial Unicode MS" w:hAnsi="Times New Roman" w:cs="Times New Roman"/>
          <w:i/>
          <w:sz w:val="28"/>
          <w:szCs w:val="28"/>
        </w:rPr>
        <w:t>rat</w:t>
      </w:r>
      <w:r w:rsidR="00712E82">
        <w:rPr>
          <w:rFonts w:ascii="Times New Roman" w:eastAsia="Arial Unicode MS" w:hAnsi="Times New Roman" w:cs="Times New Roman"/>
          <w:i/>
          <w:sz w:val="28"/>
          <w:szCs w:val="28"/>
        </w:rPr>
        <w:t>a</w:t>
      </w:r>
      <w:r w:rsidRPr="007F39C6">
        <w:rPr>
          <w:rFonts w:ascii="Times New Roman" w:eastAsia="Arial Unicode MS" w:hAnsi="Times New Roman" w:cs="Times New Roman"/>
          <w:i/>
          <w:sz w:val="28"/>
          <w:szCs w:val="28"/>
        </w:rPr>
        <w:t xml:space="preserve"> calculations for the year 2011-12 to 2013-14 </w:t>
      </w:r>
      <w:r w:rsidRPr="007F39C6">
        <w:rPr>
          <w:rFonts w:ascii="Times New Roman" w:eastAsia="Arial Unicode MS" w:hAnsi="Times New Roman" w:cs="Times New Roman"/>
          <w:i/>
          <w:sz w:val="28"/>
          <w:szCs w:val="28"/>
        </w:rPr>
        <w:lastRenderedPageBreak/>
        <w:t xml:space="preserve">should be applied only on the months from December to March and revised calculations of the rebate admissible to the petitioner if any be submitted to the </w:t>
      </w:r>
      <w:r w:rsidR="00EF5FA7" w:rsidRPr="007F39C6">
        <w:rPr>
          <w:rFonts w:ascii="Times New Roman" w:eastAsia="Arial Unicode MS" w:hAnsi="Times New Roman" w:cs="Times New Roman"/>
          <w:i/>
          <w:sz w:val="28"/>
          <w:szCs w:val="28"/>
        </w:rPr>
        <w:t>F</w:t>
      </w:r>
      <w:r w:rsidRPr="007F39C6">
        <w:rPr>
          <w:rFonts w:ascii="Times New Roman" w:eastAsia="Arial Unicode MS" w:hAnsi="Times New Roman" w:cs="Times New Roman"/>
          <w:i/>
          <w:sz w:val="28"/>
          <w:szCs w:val="28"/>
        </w:rPr>
        <w:t>orum keeping in view the instructions contained in CC No.49/2014.”</w:t>
      </w:r>
    </w:p>
    <w:p w:rsidR="005D2CC7" w:rsidRPr="007F39C6" w:rsidRDefault="0064101A" w:rsidP="0064101A">
      <w:pPr>
        <w:spacing w:after="0" w:line="480" w:lineRule="auto"/>
        <w:ind w:firstLine="720"/>
        <w:jc w:val="both"/>
        <w:rPr>
          <w:rFonts w:ascii="Times New Roman" w:eastAsia="Arial Unicode MS" w:hAnsi="Times New Roman" w:cs="Times New Roman"/>
          <w:sz w:val="28"/>
          <w:szCs w:val="28"/>
        </w:rPr>
      </w:pPr>
      <w:r w:rsidRPr="007F39C6">
        <w:rPr>
          <w:rFonts w:ascii="Times New Roman" w:eastAsia="Arial Unicode MS" w:hAnsi="Times New Roman" w:cs="Times New Roman"/>
          <w:sz w:val="28"/>
          <w:szCs w:val="28"/>
        </w:rPr>
        <w:t>I find that in compliance to above directions of the Forum, the Addl. S.E, CBC, PSPCL, Ludhiana</w:t>
      </w:r>
      <w:r w:rsidR="0019214C" w:rsidRPr="007F39C6">
        <w:rPr>
          <w:rFonts w:ascii="Times New Roman" w:eastAsia="Arial Unicode MS" w:hAnsi="Times New Roman" w:cs="Times New Roman"/>
          <w:sz w:val="28"/>
          <w:szCs w:val="28"/>
        </w:rPr>
        <w:t>, on being requested by the Addl. S.E, DS Focal Point Division (Special),</w:t>
      </w:r>
      <w:r w:rsidRPr="007F39C6">
        <w:rPr>
          <w:rFonts w:ascii="Times New Roman" w:eastAsia="Arial Unicode MS" w:hAnsi="Times New Roman" w:cs="Times New Roman"/>
          <w:sz w:val="28"/>
          <w:szCs w:val="28"/>
        </w:rPr>
        <w:t xml:space="preserve"> vide </w:t>
      </w:r>
      <w:r w:rsidR="006D7CB2" w:rsidRPr="007F39C6">
        <w:rPr>
          <w:rFonts w:ascii="Times New Roman" w:eastAsia="Arial Unicode MS" w:hAnsi="Times New Roman" w:cs="Times New Roman"/>
          <w:sz w:val="28"/>
          <w:szCs w:val="28"/>
        </w:rPr>
        <w:t>e</w:t>
      </w:r>
      <w:r w:rsidRPr="007F39C6">
        <w:rPr>
          <w:rFonts w:ascii="Times New Roman" w:eastAsia="Arial Unicode MS" w:hAnsi="Times New Roman" w:cs="Times New Roman"/>
          <w:sz w:val="28"/>
          <w:szCs w:val="28"/>
        </w:rPr>
        <w:t xml:space="preserve">ndst. </w:t>
      </w:r>
      <w:r w:rsidR="00BB1DE7">
        <w:rPr>
          <w:rFonts w:ascii="Times New Roman" w:eastAsia="Arial Unicode MS" w:hAnsi="Times New Roman" w:cs="Times New Roman"/>
          <w:sz w:val="28"/>
          <w:szCs w:val="28"/>
        </w:rPr>
        <w:t>n</w:t>
      </w:r>
      <w:r w:rsidRPr="007F39C6">
        <w:rPr>
          <w:rFonts w:ascii="Times New Roman" w:eastAsia="Arial Unicode MS" w:hAnsi="Times New Roman" w:cs="Times New Roman"/>
          <w:sz w:val="28"/>
          <w:szCs w:val="28"/>
        </w:rPr>
        <w:t>o.</w:t>
      </w:r>
      <w:r w:rsidR="006D7CB2" w:rsidRPr="007F39C6">
        <w:rPr>
          <w:rFonts w:ascii="Times New Roman" w:eastAsia="Arial Unicode MS" w:hAnsi="Times New Roman" w:cs="Times New Roman"/>
          <w:sz w:val="28"/>
          <w:szCs w:val="28"/>
        </w:rPr>
        <w:t xml:space="preserve"> </w:t>
      </w:r>
      <w:r w:rsidRPr="007F39C6">
        <w:rPr>
          <w:rFonts w:ascii="Times New Roman" w:eastAsia="Arial Unicode MS" w:hAnsi="Times New Roman" w:cs="Times New Roman"/>
          <w:sz w:val="28"/>
          <w:szCs w:val="28"/>
        </w:rPr>
        <w:t xml:space="preserve">2539 dated 16.08.2017, sent the revised calculation sheet with the remarks that refund was not admissible </w:t>
      </w:r>
      <w:r w:rsidR="0019214C" w:rsidRPr="007F39C6">
        <w:rPr>
          <w:rFonts w:ascii="Times New Roman" w:eastAsia="Arial Unicode MS" w:hAnsi="Times New Roman" w:cs="Times New Roman"/>
          <w:sz w:val="28"/>
          <w:szCs w:val="28"/>
        </w:rPr>
        <w:t xml:space="preserve">in this case </w:t>
      </w:r>
      <w:r w:rsidRPr="007F39C6">
        <w:rPr>
          <w:rFonts w:ascii="Times New Roman" w:eastAsia="Arial Unicode MS" w:hAnsi="Times New Roman" w:cs="Times New Roman"/>
          <w:sz w:val="28"/>
          <w:szCs w:val="28"/>
        </w:rPr>
        <w:t xml:space="preserve">due to the reason that average kVAh consumption </w:t>
      </w:r>
      <w:r w:rsidR="0019214C" w:rsidRPr="007F39C6">
        <w:rPr>
          <w:rFonts w:ascii="Times New Roman" w:eastAsia="Arial Unicode MS" w:hAnsi="Times New Roman" w:cs="Times New Roman"/>
          <w:sz w:val="28"/>
          <w:szCs w:val="28"/>
        </w:rPr>
        <w:t xml:space="preserve">of previous three years (2011-12 to 2013-14) </w:t>
      </w:r>
      <w:r w:rsidRPr="007F39C6">
        <w:rPr>
          <w:rFonts w:ascii="Times New Roman" w:eastAsia="Arial Unicode MS" w:hAnsi="Times New Roman" w:cs="Times New Roman"/>
          <w:sz w:val="28"/>
          <w:szCs w:val="28"/>
        </w:rPr>
        <w:t>was greater than</w:t>
      </w:r>
      <w:r w:rsidR="008074DB">
        <w:rPr>
          <w:rFonts w:ascii="Times New Roman" w:eastAsia="Arial Unicode MS" w:hAnsi="Times New Roman" w:cs="Times New Roman"/>
          <w:sz w:val="28"/>
          <w:szCs w:val="28"/>
        </w:rPr>
        <w:t xml:space="preserve"> the</w:t>
      </w:r>
      <w:r w:rsidRPr="007F39C6">
        <w:rPr>
          <w:rFonts w:ascii="Times New Roman" w:eastAsia="Arial Unicode MS" w:hAnsi="Times New Roman" w:cs="Times New Roman"/>
          <w:sz w:val="28"/>
          <w:szCs w:val="28"/>
        </w:rPr>
        <w:t xml:space="preserve"> current consumption </w:t>
      </w:r>
      <w:r w:rsidR="0019214C" w:rsidRPr="007F39C6">
        <w:rPr>
          <w:rFonts w:ascii="Times New Roman" w:eastAsia="Arial Unicode MS" w:hAnsi="Times New Roman" w:cs="Times New Roman"/>
          <w:sz w:val="28"/>
          <w:szCs w:val="28"/>
        </w:rPr>
        <w:t xml:space="preserve">(2014-15) </w:t>
      </w:r>
      <w:r w:rsidRPr="007F39C6">
        <w:rPr>
          <w:rFonts w:ascii="Times New Roman" w:eastAsia="Arial Unicode MS" w:hAnsi="Times New Roman" w:cs="Times New Roman"/>
          <w:sz w:val="28"/>
          <w:szCs w:val="28"/>
        </w:rPr>
        <w:t>as per instructions contained in CC N</w:t>
      </w:r>
      <w:r w:rsidR="0019214C" w:rsidRPr="007F39C6">
        <w:rPr>
          <w:rFonts w:ascii="Times New Roman" w:eastAsia="Arial Unicode MS" w:hAnsi="Times New Roman" w:cs="Times New Roman"/>
          <w:sz w:val="28"/>
          <w:szCs w:val="28"/>
        </w:rPr>
        <w:t>o</w:t>
      </w:r>
      <w:r w:rsidRPr="007F39C6">
        <w:rPr>
          <w:rFonts w:ascii="Times New Roman" w:eastAsia="Arial Unicode MS" w:hAnsi="Times New Roman" w:cs="Times New Roman"/>
          <w:sz w:val="28"/>
          <w:szCs w:val="28"/>
        </w:rPr>
        <w:t>. 49/2014.</w:t>
      </w:r>
    </w:p>
    <w:p w:rsidR="00F53357" w:rsidRPr="007F39C6" w:rsidRDefault="00F53357" w:rsidP="004078A5">
      <w:pPr>
        <w:spacing w:after="0" w:line="480" w:lineRule="auto"/>
        <w:ind w:firstLine="720"/>
        <w:jc w:val="both"/>
        <w:rPr>
          <w:rFonts w:ascii="Times New Roman" w:eastAsia="Arial Unicode MS" w:hAnsi="Times New Roman" w:cs="Times New Roman"/>
          <w:sz w:val="28"/>
          <w:szCs w:val="28"/>
        </w:rPr>
      </w:pPr>
      <w:r w:rsidRPr="007F39C6">
        <w:rPr>
          <w:rFonts w:ascii="Times New Roman" w:eastAsia="Arial Unicode MS" w:hAnsi="Times New Roman" w:cs="Times New Roman"/>
          <w:sz w:val="28"/>
          <w:szCs w:val="28"/>
        </w:rPr>
        <w:t>From the above analysis,</w:t>
      </w:r>
      <w:r w:rsidR="005F46FC" w:rsidRPr="007F39C6">
        <w:rPr>
          <w:rFonts w:ascii="Times New Roman" w:eastAsia="Arial Unicode MS" w:hAnsi="Times New Roman" w:cs="Times New Roman"/>
          <w:sz w:val="28"/>
          <w:szCs w:val="28"/>
        </w:rPr>
        <w:t xml:space="preserve"> </w:t>
      </w:r>
      <w:r w:rsidRPr="007F39C6">
        <w:rPr>
          <w:rFonts w:ascii="Times New Roman" w:eastAsia="Arial Unicode MS" w:hAnsi="Times New Roman" w:cs="Times New Roman"/>
          <w:sz w:val="28"/>
          <w:szCs w:val="28"/>
        </w:rPr>
        <w:t xml:space="preserve">it is concluded that in view of provisions contained in CC No. 49/2014, the average consumption is to be worked out on pro rata basis in the event of reduction </w:t>
      </w:r>
      <w:r w:rsidR="0019214C" w:rsidRPr="007F39C6">
        <w:rPr>
          <w:rFonts w:ascii="Times New Roman" w:eastAsia="Arial Unicode MS" w:hAnsi="Times New Roman" w:cs="Times New Roman"/>
          <w:sz w:val="28"/>
          <w:szCs w:val="28"/>
        </w:rPr>
        <w:t xml:space="preserve">or extension </w:t>
      </w:r>
      <w:r w:rsidRPr="007F39C6">
        <w:rPr>
          <w:rFonts w:ascii="Times New Roman" w:eastAsia="Arial Unicode MS" w:hAnsi="Times New Roman" w:cs="Times New Roman"/>
          <w:sz w:val="28"/>
          <w:szCs w:val="28"/>
        </w:rPr>
        <w:t>in Load/CD. Since the extension in CD was allowed/released in the present case on 03.12.2014, pro rata consumption has to be worked out as has been done by the CBC, PSPCL, Ludhiana, as evidenced from its revised calculation</w:t>
      </w:r>
      <w:r w:rsidR="0019214C" w:rsidRPr="007F39C6">
        <w:rPr>
          <w:rFonts w:ascii="Times New Roman" w:eastAsia="Arial Unicode MS" w:hAnsi="Times New Roman" w:cs="Times New Roman"/>
          <w:sz w:val="28"/>
          <w:szCs w:val="28"/>
        </w:rPr>
        <w:t xml:space="preserve"> </w:t>
      </w:r>
      <w:r w:rsidRPr="007F39C6">
        <w:rPr>
          <w:rFonts w:ascii="Times New Roman" w:eastAsia="Arial Unicode MS" w:hAnsi="Times New Roman" w:cs="Times New Roman"/>
          <w:sz w:val="28"/>
          <w:szCs w:val="28"/>
        </w:rPr>
        <w:t>s</w:t>
      </w:r>
      <w:r w:rsidR="0019214C" w:rsidRPr="007F39C6">
        <w:rPr>
          <w:rFonts w:ascii="Times New Roman" w:eastAsia="Arial Unicode MS" w:hAnsi="Times New Roman" w:cs="Times New Roman"/>
          <w:sz w:val="28"/>
          <w:szCs w:val="28"/>
        </w:rPr>
        <w:t>heet sent, vide endst no. 2579 dated 16.08.2017, to the Addl. S.</w:t>
      </w:r>
      <w:r w:rsidR="00984FDB" w:rsidRPr="007F39C6">
        <w:rPr>
          <w:rFonts w:ascii="Times New Roman" w:eastAsia="Arial Unicode MS" w:hAnsi="Times New Roman" w:cs="Times New Roman"/>
          <w:sz w:val="28"/>
          <w:szCs w:val="28"/>
        </w:rPr>
        <w:t>E</w:t>
      </w:r>
      <w:r w:rsidR="0019214C" w:rsidRPr="007F39C6">
        <w:rPr>
          <w:rFonts w:ascii="Times New Roman" w:eastAsia="Arial Unicode MS" w:hAnsi="Times New Roman" w:cs="Times New Roman"/>
          <w:sz w:val="28"/>
          <w:szCs w:val="28"/>
        </w:rPr>
        <w:t xml:space="preserve">, DS </w:t>
      </w:r>
      <w:r w:rsidR="00984FDB" w:rsidRPr="007F39C6">
        <w:rPr>
          <w:rFonts w:ascii="Times New Roman" w:eastAsia="Arial Unicode MS" w:hAnsi="Times New Roman" w:cs="Times New Roman"/>
          <w:sz w:val="28"/>
          <w:szCs w:val="28"/>
        </w:rPr>
        <w:t>F</w:t>
      </w:r>
      <w:r w:rsidR="0019214C" w:rsidRPr="007F39C6">
        <w:rPr>
          <w:rFonts w:ascii="Times New Roman" w:eastAsia="Arial Unicode MS" w:hAnsi="Times New Roman" w:cs="Times New Roman"/>
          <w:sz w:val="28"/>
          <w:szCs w:val="28"/>
        </w:rPr>
        <w:t>ocal Point Divis</w:t>
      </w:r>
      <w:r w:rsidR="00984FDB" w:rsidRPr="007F39C6">
        <w:rPr>
          <w:rFonts w:ascii="Times New Roman" w:eastAsia="Arial Unicode MS" w:hAnsi="Times New Roman" w:cs="Times New Roman"/>
          <w:sz w:val="28"/>
          <w:szCs w:val="28"/>
        </w:rPr>
        <w:t>i</w:t>
      </w:r>
      <w:r w:rsidR="0019214C" w:rsidRPr="007F39C6">
        <w:rPr>
          <w:rFonts w:ascii="Times New Roman" w:eastAsia="Arial Unicode MS" w:hAnsi="Times New Roman" w:cs="Times New Roman"/>
          <w:sz w:val="28"/>
          <w:szCs w:val="28"/>
        </w:rPr>
        <w:t>on (</w:t>
      </w:r>
      <w:r w:rsidR="007E0DD7">
        <w:rPr>
          <w:rFonts w:ascii="Times New Roman" w:eastAsia="Arial Unicode MS" w:hAnsi="Times New Roman" w:cs="Times New Roman"/>
          <w:sz w:val="28"/>
          <w:szCs w:val="28"/>
        </w:rPr>
        <w:t>S</w:t>
      </w:r>
      <w:r w:rsidR="0019214C" w:rsidRPr="007F39C6">
        <w:rPr>
          <w:rFonts w:ascii="Times New Roman" w:eastAsia="Arial Unicode MS" w:hAnsi="Times New Roman" w:cs="Times New Roman"/>
          <w:sz w:val="28"/>
          <w:szCs w:val="28"/>
        </w:rPr>
        <w:t>pecial), Ludhiana.  It is  very much clear from the perusal of CC No. 49/2014 that rebate is to be allowed/worked out by giving due</w:t>
      </w:r>
      <w:r w:rsidR="00984FDB" w:rsidRPr="007F39C6">
        <w:rPr>
          <w:rFonts w:ascii="Times New Roman" w:eastAsia="Arial Unicode MS" w:hAnsi="Times New Roman" w:cs="Times New Roman"/>
          <w:sz w:val="28"/>
          <w:szCs w:val="28"/>
        </w:rPr>
        <w:t xml:space="preserve"> </w:t>
      </w:r>
      <w:r w:rsidR="0019214C" w:rsidRPr="007F39C6">
        <w:rPr>
          <w:rFonts w:ascii="Times New Roman" w:eastAsia="Arial Unicode MS" w:hAnsi="Times New Roman" w:cs="Times New Roman"/>
          <w:sz w:val="28"/>
          <w:szCs w:val="28"/>
        </w:rPr>
        <w:t>consideration to the CD while making comparison of the consumption during 2014-15 vi</w:t>
      </w:r>
      <w:r w:rsidR="007E0DD7">
        <w:rPr>
          <w:rFonts w:ascii="Times New Roman" w:eastAsia="Arial Unicode MS" w:hAnsi="Times New Roman" w:cs="Times New Roman"/>
          <w:sz w:val="28"/>
          <w:szCs w:val="28"/>
        </w:rPr>
        <w:t>s-</w:t>
      </w:r>
      <w:r w:rsidR="00B81182">
        <w:rPr>
          <w:rFonts w:ascii="Times New Roman" w:eastAsia="Arial Unicode MS" w:hAnsi="Times New Roman" w:cs="Times New Roman"/>
          <w:sz w:val="28"/>
          <w:szCs w:val="28"/>
        </w:rPr>
        <w:t>a</w:t>
      </w:r>
      <w:r w:rsidR="0019214C" w:rsidRPr="007F39C6">
        <w:rPr>
          <w:rFonts w:ascii="Times New Roman" w:eastAsia="Arial Unicode MS" w:hAnsi="Times New Roman" w:cs="Times New Roman"/>
          <w:sz w:val="28"/>
          <w:szCs w:val="28"/>
        </w:rPr>
        <w:t>-vis average of consumption (based on corresponding CD)  during the years 2011-12 to 2013-14.</w:t>
      </w:r>
      <w:r w:rsidR="004078A5" w:rsidRPr="007F39C6">
        <w:rPr>
          <w:rFonts w:ascii="Times New Roman" w:eastAsia="Arial Unicode MS" w:hAnsi="Times New Roman" w:cs="Times New Roman"/>
          <w:sz w:val="28"/>
          <w:szCs w:val="28"/>
        </w:rPr>
        <w:t xml:space="preserve">  </w:t>
      </w:r>
      <w:r w:rsidR="00A1544F">
        <w:rPr>
          <w:rFonts w:ascii="Times New Roman" w:eastAsia="Arial Unicode MS" w:hAnsi="Times New Roman" w:cs="Times New Roman"/>
          <w:sz w:val="28"/>
          <w:szCs w:val="28"/>
        </w:rPr>
        <w:t xml:space="preserve">Since the </w:t>
      </w:r>
      <w:r w:rsidR="00A1544F">
        <w:rPr>
          <w:rFonts w:ascii="Times New Roman" w:eastAsia="Arial Unicode MS" w:hAnsi="Times New Roman" w:cs="Times New Roman"/>
          <w:sz w:val="28"/>
          <w:szCs w:val="28"/>
        </w:rPr>
        <w:lastRenderedPageBreak/>
        <w:t>Contract Demand of the Petitioner was increased from 498kVA to 1100kVA w.e.f. 03.12.2014, he has no moral</w:t>
      </w:r>
      <w:r w:rsidR="008D0F57">
        <w:rPr>
          <w:rFonts w:ascii="Times New Roman" w:eastAsia="Arial Unicode MS" w:hAnsi="Times New Roman" w:cs="Times New Roman"/>
          <w:sz w:val="28"/>
          <w:szCs w:val="28"/>
        </w:rPr>
        <w:t xml:space="preserve"> and legal </w:t>
      </w:r>
      <w:r w:rsidR="00A1544F">
        <w:rPr>
          <w:rFonts w:ascii="Times New Roman" w:eastAsia="Arial Unicode MS" w:hAnsi="Times New Roman" w:cs="Times New Roman"/>
          <w:sz w:val="28"/>
          <w:szCs w:val="28"/>
        </w:rPr>
        <w:t>right for asking to enhance his pro-rata consumption corresponding</w:t>
      </w:r>
      <w:r w:rsidR="008D0F57">
        <w:rPr>
          <w:rFonts w:ascii="Times New Roman" w:eastAsia="Arial Unicode MS" w:hAnsi="Times New Roman" w:cs="Times New Roman"/>
          <w:sz w:val="28"/>
          <w:szCs w:val="28"/>
        </w:rPr>
        <w:t xml:space="preserve"> </w:t>
      </w:r>
      <w:r w:rsidR="00A1544F">
        <w:rPr>
          <w:rFonts w:ascii="Times New Roman" w:eastAsia="Arial Unicode MS" w:hAnsi="Times New Roman" w:cs="Times New Roman"/>
          <w:sz w:val="28"/>
          <w:szCs w:val="28"/>
        </w:rPr>
        <w:t xml:space="preserve">to 1100kVA for previous those financial years in </w:t>
      </w:r>
      <w:r w:rsidR="008D0F57">
        <w:rPr>
          <w:rFonts w:ascii="Times New Roman" w:eastAsia="Arial Unicode MS" w:hAnsi="Times New Roman" w:cs="Times New Roman"/>
          <w:sz w:val="28"/>
          <w:szCs w:val="28"/>
        </w:rPr>
        <w:t>fu</w:t>
      </w:r>
      <w:r w:rsidR="00A1544F">
        <w:rPr>
          <w:rFonts w:ascii="Times New Roman" w:eastAsia="Arial Unicode MS" w:hAnsi="Times New Roman" w:cs="Times New Roman"/>
          <w:sz w:val="28"/>
          <w:szCs w:val="28"/>
        </w:rPr>
        <w:t xml:space="preserve">ll as against the </w:t>
      </w:r>
      <w:r w:rsidR="008D0F57">
        <w:rPr>
          <w:rFonts w:ascii="Times New Roman" w:eastAsia="Arial Unicode MS" w:hAnsi="Times New Roman" w:cs="Times New Roman"/>
          <w:sz w:val="28"/>
          <w:szCs w:val="28"/>
        </w:rPr>
        <w:t xml:space="preserve">legitimate </w:t>
      </w:r>
      <w:r w:rsidR="00A1544F">
        <w:rPr>
          <w:rFonts w:ascii="Times New Roman" w:eastAsia="Arial Unicode MS" w:hAnsi="Times New Roman" w:cs="Times New Roman"/>
          <w:sz w:val="28"/>
          <w:szCs w:val="28"/>
        </w:rPr>
        <w:t>provision for consumption corresponding to 498kVA from 1</w:t>
      </w:r>
      <w:r w:rsidR="00A1544F" w:rsidRPr="00A1544F">
        <w:rPr>
          <w:rFonts w:ascii="Times New Roman" w:eastAsia="Arial Unicode MS" w:hAnsi="Times New Roman" w:cs="Times New Roman"/>
          <w:sz w:val="28"/>
          <w:szCs w:val="28"/>
          <w:vertAlign w:val="superscript"/>
        </w:rPr>
        <w:t>st</w:t>
      </w:r>
      <w:r w:rsidR="00A1544F">
        <w:rPr>
          <w:rFonts w:ascii="Times New Roman" w:eastAsia="Arial Unicode MS" w:hAnsi="Times New Roman" w:cs="Times New Roman"/>
          <w:sz w:val="28"/>
          <w:szCs w:val="28"/>
        </w:rPr>
        <w:t xml:space="preserve"> April to 2</w:t>
      </w:r>
      <w:r w:rsidR="00A1544F" w:rsidRPr="00A1544F">
        <w:rPr>
          <w:rFonts w:ascii="Times New Roman" w:eastAsia="Arial Unicode MS" w:hAnsi="Times New Roman" w:cs="Times New Roman"/>
          <w:sz w:val="28"/>
          <w:szCs w:val="28"/>
          <w:vertAlign w:val="superscript"/>
        </w:rPr>
        <w:t>nd</w:t>
      </w:r>
      <w:r w:rsidR="00A1544F">
        <w:rPr>
          <w:rFonts w:ascii="Times New Roman" w:eastAsia="Arial Unicode MS" w:hAnsi="Times New Roman" w:cs="Times New Roman"/>
          <w:sz w:val="28"/>
          <w:szCs w:val="28"/>
        </w:rPr>
        <w:t xml:space="preserve"> December and corresponding to 1100kVA from </w:t>
      </w:r>
      <w:r w:rsidR="008D0F57">
        <w:rPr>
          <w:rFonts w:ascii="Times New Roman" w:eastAsia="Arial Unicode MS" w:hAnsi="Times New Roman" w:cs="Times New Roman"/>
          <w:sz w:val="28"/>
          <w:szCs w:val="28"/>
        </w:rPr>
        <w:t>3</w:t>
      </w:r>
      <w:r w:rsidR="008D0F57" w:rsidRPr="008D0F57">
        <w:rPr>
          <w:rFonts w:ascii="Times New Roman" w:eastAsia="Arial Unicode MS" w:hAnsi="Times New Roman" w:cs="Times New Roman"/>
          <w:sz w:val="28"/>
          <w:szCs w:val="28"/>
          <w:vertAlign w:val="superscript"/>
        </w:rPr>
        <w:t>rd</w:t>
      </w:r>
      <w:r w:rsidR="008D0F57">
        <w:rPr>
          <w:rFonts w:ascii="Times New Roman" w:eastAsia="Arial Unicode MS" w:hAnsi="Times New Roman" w:cs="Times New Roman"/>
          <w:sz w:val="28"/>
          <w:szCs w:val="28"/>
        </w:rPr>
        <w:t xml:space="preserve"> </w:t>
      </w:r>
      <w:r w:rsidR="00A1544F">
        <w:rPr>
          <w:rFonts w:ascii="Times New Roman" w:eastAsia="Arial Unicode MS" w:hAnsi="Times New Roman" w:cs="Times New Roman"/>
          <w:sz w:val="28"/>
          <w:szCs w:val="28"/>
        </w:rPr>
        <w:t>December to 31</w:t>
      </w:r>
      <w:r w:rsidR="00A1544F" w:rsidRPr="00A1544F">
        <w:rPr>
          <w:rFonts w:ascii="Times New Roman" w:eastAsia="Arial Unicode MS" w:hAnsi="Times New Roman" w:cs="Times New Roman"/>
          <w:sz w:val="28"/>
          <w:szCs w:val="28"/>
          <w:vertAlign w:val="superscript"/>
        </w:rPr>
        <w:t>st</w:t>
      </w:r>
      <w:r w:rsidR="00A1544F">
        <w:rPr>
          <w:rFonts w:ascii="Times New Roman" w:eastAsia="Arial Unicode MS" w:hAnsi="Times New Roman" w:cs="Times New Roman"/>
          <w:sz w:val="28"/>
          <w:szCs w:val="28"/>
        </w:rPr>
        <w:t xml:space="preserve"> March.  The philosophy behind this rebate was not to distribute largesses but to incentivi</w:t>
      </w:r>
      <w:r w:rsidR="008D0F57">
        <w:rPr>
          <w:rFonts w:ascii="Times New Roman" w:eastAsia="Arial Unicode MS" w:hAnsi="Times New Roman" w:cs="Times New Roman"/>
          <w:sz w:val="28"/>
          <w:szCs w:val="28"/>
        </w:rPr>
        <w:t>s</w:t>
      </w:r>
      <w:r w:rsidR="00A1544F">
        <w:rPr>
          <w:rFonts w:ascii="Times New Roman" w:eastAsia="Arial Unicode MS" w:hAnsi="Times New Roman" w:cs="Times New Roman"/>
          <w:sz w:val="28"/>
          <w:szCs w:val="28"/>
        </w:rPr>
        <w:t xml:space="preserve">e </w:t>
      </w:r>
      <w:r w:rsidR="00B34744">
        <w:rPr>
          <w:rFonts w:ascii="Times New Roman" w:eastAsia="Arial Unicode MS" w:hAnsi="Times New Roman" w:cs="Times New Roman"/>
          <w:sz w:val="28"/>
          <w:szCs w:val="28"/>
        </w:rPr>
        <w:t xml:space="preserve">the </w:t>
      </w:r>
      <w:r w:rsidR="00A1544F">
        <w:rPr>
          <w:rFonts w:ascii="Times New Roman" w:eastAsia="Arial Unicode MS" w:hAnsi="Times New Roman" w:cs="Times New Roman"/>
          <w:sz w:val="28"/>
          <w:szCs w:val="28"/>
        </w:rPr>
        <w:t xml:space="preserve">industry in Punjab to increase its </w:t>
      </w:r>
      <w:r w:rsidR="00B34744">
        <w:rPr>
          <w:rFonts w:ascii="Times New Roman" w:eastAsia="Arial Unicode MS" w:hAnsi="Times New Roman" w:cs="Times New Roman"/>
          <w:sz w:val="28"/>
          <w:szCs w:val="28"/>
        </w:rPr>
        <w:t>P</w:t>
      </w:r>
      <w:r w:rsidR="00A1544F">
        <w:rPr>
          <w:rFonts w:ascii="Times New Roman" w:eastAsia="Arial Unicode MS" w:hAnsi="Times New Roman" w:cs="Times New Roman"/>
          <w:sz w:val="28"/>
          <w:szCs w:val="28"/>
        </w:rPr>
        <w:t xml:space="preserve">ower </w:t>
      </w:r>
      <w:r w:rsidR="00B34744">
        <w:rPr>
          <w:rFonts w:ascii="Times New Roman" w:eastAsia="Arial Unicode MS" w:hAnsi="Times New Roman" w:cs="Times New Roman"/>
          <w:sz w:val="28"/>
          <w:szCs w:val="28"/>
        </w:rPr>
        <w:t>Co</w:t>
      </w:r>
      <w:r w:rsidR="00A1544F">
        <w:rPr>
          <w:rFonts w:ascii="Times New Roman" w:eastAsia="Arial Unicode MS" w:hAnsi="Times New Roman" w:cs="Times New Roman"/>
          <w:sz w:val="28"/>
          <w:szCs w:val="28"/>
        </w:rPr>
        <w:t>nsumption and p</w:t>
      </w:r>
      <w:r w:rsidR="00B34744">
        <w:rPr>
          <w:rFonts w:ascii="Times New Roman" w:eastAsia="Arial Unicode MS" w:hAnsi="Times New Roman" w:cs="Times New Roman"/>
          <w:sz w:val="28"/>
          <w:szCs w:val="28"/>
        </w:rPr>
        <w:t>r</w:t>
      </w:r>
      <w:r w:rsidR="00A1544F">
        <w:rPr>
          <w:rFonts w:ascii="Times New Roman" w:eastAsia="Arial Unicode MS" w:hAnsi="Times New Roman" w:cs="Times New Roman"/>
          <w:sz w:val="28"/>
          <w:szCs w:val="28"/>
        </w:rPr>
        <w:t xml:space="preserve">oduce more </w:t>
      </w:r>
      <w:r w:rsidR="00B34744">
        <w:rPr>
          <w:rFonts w:ascii="Times New Roman" w:eastAsia="Arial Unicode MS" w:hAnsi="Times New Roman" w:cs="Times New Roman"/>
          <w:sz w:val="28"/>
          <w:szCs w:val="28"/>
        </w:rPr>
        <w:t>Power</w:t>
      </w:r>
      <w:r w:rsidR="00A1544F">
        <w:rPr>
          <w:rFonts w:ascii="Times New Roman" w:eastAsia="Arial Unicode MS" w:hAnsi="Times New Roman" w:cs="Times New Roman"/>
          <w:sz w:val="28"/>
          <w:szCs w:val="28"/>
        </w:rPr>
        <w:t xml:space="preserve"> to compensate the burden of fixed charges on consumers due to surplus power in the State of Punjab.    </w:t>
      </w:r>
      <w:r w:rsidR="004078A5" w:rsidRPr="007F39C6">
        <w:rPr>
          <w:rFonts w:ascii="Times New Roman" w:eastAsia="Arial Unicode MS" w:hAnsi="Times New Roman" w:cs="Times New Roman"/>
          <w:sz w:val="28"/>
          <w:szCs w:val="28"/>
        </w:rPr>
        <w:t xml:space="preserve">It, therefore, </w:t>
      </w:r>
      <w:r w:rsidRPr="007F39C6">
        <w:rPr>
          <w:rFonts w:ascii="Times New Roman" w:eastAsia="Arial Unicode MS" w:hAnsi="Times New Roman" w:cs="Times New Roman"/>
          <w:sz w:val="28"/>
          <w:szCs w:val="28"/>
        </w:rPr>
        <w:t xml:space="preserve">proves beyond doubt that the Petitioner is not entitled to any refund on account of rebate </w:t>
      </w:r>
      <w:r w:rsidR="008E0F50" w:rsidRPr="007F39C6">
        <w:rPr>
          <w:rFonts w:ascii="Times New Roman" w:eastAsia="Arial Unicode MS" w:hAnsi="Times New Roman" w:cs="Times New Roman"/>
          <w:sz w:val="28"/>
          <w:szCs w:val="28"/>
        </w:rPr>
        <w:t xml:space="preserve">approved by the Hon’ble PSERC and allowed by the PSPCL vide CC No. 49/2014 as </w:t>
      </w:r>
      <w:r w:rsidRPr="007F39C6">
        <w:rPr>
          <w:rFonts w:ascii="Times New Roman" w:eastAsia="Arial Unicode MS" w:hAnsi="Times New Roman" w:cs="Times New Roman"/>
          <w:sz w:val="28"/>
          <w:szCs w:val="28"/>
        </w:rPr>
        <w:t>consumption during the Financial Year 2014-15 is less than average consumption of the preceding three years</w:t>
      </w:r>
      <w:r w:rsidR="008E0F50" w:rsidRPr="007F39C6">
        <w:rPr>
          <w:rFonts w:ascii="Times New Roman" w:eastAsia="Arial Unicode MS" w:hAnsi="Times New Roman" w:cs="Times New Roman"/>
          <w:sz w:val="28"/>
          <w:szCs w:val="28"/>
        </w:rPr>
        <w:t xml:space="preserve"> i.e. 2011-12 </w:t>
      </w:r>
      <w:r w:rsidR="005F5345">
        <w:rPr>
          <w:rFonts w:ascii="Times New Roman" w:eastAsia="Arial Unicode MS" w:hAnsi="Times New Roman" w:cs="Times New Roman"/>
          <w:sz w:val="28"/>
          <w:szCs w:val="28"/>
        </w:rPr>
        <w:t xml:space="preserve"> </w:t>
      </w:r>
      <w:r w:rsidR="008E0F50" w:rsidRPr="007F39C6">
        <w:rPr>
          <w:rFonts w:ascii="Times New Roman" w:eastAsia="Arial Unicode MS" w:hAnsi="Times New Roman" w:cs="Times New Roman"/>
          <w:sz w:val="28"/>
          <w:szCs w:val="28"/>
        </w:rPr>
        <w:t>to 2013-14</w:t>
      </w:r>
      <w:r w:rsidRPr="007F39C6">
        <w:rPr>
          <w:rFonts w:ascii="Times New Roman" w:eastAsia="Arial Unicode MS" w:hAnsi="Times New Roman" w:cs="Times New Roman"/>
          <w:sz w:val="28"/>
          <w:szCs w:val="28"/>
        </w:rPr>
        <w:t>.</w:t>
      </w:r>
    </w:p>
    <w:p w:rsidR="00033E36" w:rsidRPr="007F39C6" w:rsidRDefault="00033E36" w:rsidP="00C23257">
      <w:pPr>
        <w:spacing w:after="0" w:line="480" w:lineRule="auto"/>
        <w:jc w:val="both"/>
        <w:rPr>
          <w:rFonts w:ascii="Times New Roman" w:eastAsia="Arial Unicode MS" w:hAnsi="Times New Roman" w:cs="Times New Roman"/>
          <w:b/>
          <w:sz w:val="28"/>
          <w:szCs w:val="28"/>
        </w:rPr>
      </w:pPr>
      <w:r w:rsidRPr="007F39C6">
        <w:rPr>
          <w:rFonts w:ascii="Times New Roman" w:eastAsia="Arial Unicode MS" w:hAnsi="Times New Roman" w:cs="Times New Roman"/>
          <w:b/>
          <w:sz w:val="28"/>
          <w:szCs w:val="28"/>
        </w:rPr>
        <w:tab/>
      </w:r>
      <w:r w:rsidR="004E1CE7" w:rsidRPr="007F39C6">
        <w:rPr>
          <w:rFonts w:ascii="Times New Roman" w:eastAsia="Arial Unicode MS" w:hAnsi="Times New Roman" w:cs="Times New Roman"/>
          <w:b/>
          <w:sz w:val="28"/>
          <w:szCs w:val="28"/>
        </w:rPr>
        <w:t xml:space="preserve">As a sequel of above discussions, the order dated 28.08.2017 of the Forum in </w:t>
      </w:r>
      <w:r w:rsidR="00F74057">
        <w:rPr>
          <w:rFonts w:ascii="Times New Roman" w:eastAsia="Arial Unicode MS" w:hAnsi="Times New Roman" w:cs="Times New Roman"/>
          <w:b/>
          <w:sz w:val="28"/>
          <w:szCs w:val="28"/>
        </w:rPr>
        <w:t>C</w:t>
      </w:r>
      <w:r w:rsidR="004E1CE7" w:rsidRPr="007F39C6">
        <w:rPr>
          <w:rFonts w:ascii="Times New Roman" w:eastAsia="Arial Unicode MS" w:hAnsi="Times New Roman" w:cs="Times New Roman"/>
          <w:b/>
          <w:sz w:val="28"/>
          <w:szCs w:val="28"/>
        </w:rPr>
        <w:t>ase No. CG-149 of 2017 is upheld.</w:t>
      </w:r>
    </w:p>
    <w:p w:rsidR="008E0F50" w:rsidRPr="007F39C6" w:rsidRDefault="00924825" w:rsidP="00916008">
      <w:pPr>
        <w:spacing w:after="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t>5</w:t>
      </w:r>
      <w:r w:rsidR="009570EB" w:rsidRPr="007F39C6">
        <w:rPr>
          <w:rFonts w:ascii="Times New Roman" w:eastAsia="Arial Unicode MS" w:hAnsi="Times New Roman" w:cs="Times New Roman"/>
          <w:b/>
          <w:sz w:val="28"/>
          <w:szCs w:val="28"/>
        </w:rPr>
        <w:t>.</w:t>
      </w:r>
      <w:r w:rsidR="009570EB" w:rsidRPr="007F39C6">
        <w:rPr>
          <w:rFonts w:ascii="Times New Roman" w:eastAsia="Arial Unicode MS" w:hAnsi="Times New Roman" w:cs="Times New Roman"/>
          <w:b/>
          <w:sz w:val="28"/>
          <w:szCs w:val="28"/>
        </w:rPr>
        <w:tab/>
      </w:r>
      <w:r w:rsidR="009570EB" w:rsidRPr="007F39C6">
        <w:rPr>
          <w:rFonts w:ascii="Times New Roman" w:eastAsia="Arial Unicode MS" w:hAnsi="Times New Roman" w:cs="Times New Roman"/>
          <w:sz w:val="28"/>
          <w:szCs w:val="28"/>
        </w:rPr>
        <w:t>The Appeal is dismissed.</w:t>
      </w:r>
    </w:p>
    <w:p w:rsidR="00916008" w:rsidRPr="007F39C6" w:rsidRDefault="00924825" w:rsidP="00916008">
      <w:pPr>
        <w:spacing w:after="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t>6</w:t>
      </w:r>
      <w:r w:rsidR="008E0F50" w:rsidRPr="007F39C6">
        <w:rPr>
          <w:rFonts w:ascii="Times New Roman" w:eastAsia="Arial Unicode MS" w:hAnsi="Times New Roman" w:cs="Times New Roman"/>
          <w:b/>
          <w:sz w:val="28"/>
          <w:szCs w:val="28"/>
        </w:rPr>
        <w:t>.</w:t>
      </w:r>
      <w:r w:rsidR="008E0F50" w:rsidRPr="007F39C6">
        <w:rPr>
          <w:rFonts w:ascii="Times New Roman" w:eastAsia="Arial Unicode MS" w:hAnsi="Times New Roman" w:cs="Times New Roman"/>
          <w:b/>
          <w:sz w:val="28"/>
          <w:szCs w:val="28"/>
        </w:rPr>
        <w:tab/>
      </w:r>
      <w:r w:rsidR="003C50B2" w:rsidRPr="007F39C6">
        <w:rPr>
          <w:rFonts w:ascii="Times New Roman" w:eastAsia="Arial Unicode MS" w:hAnsi="Times New Roman" w:cs="Times New Roman"/>
          <w:sz w:val="28"/>
          <w:szCs w:val="28"/>
        </w:rPr>
        <w:t>Engineer-in-Chief/Commercial, PSPCL, Patiala sh</w:t>
      </w:r>
      <w:r w:rsidR="00806405">
        <w:rPr>
          <w:rFonts w:ascii="Times New Roman" w:eastAsia="Arial Unicode MS" w:hAnsi="Times New Roman" w:cs="Times New Roman"/>
          <w:sz w:val="28"/>
          <w:szCs w:val="28"/>
        </w:rPr>
        <w:t>all</w:t>
      </w:r>
      <w:r w:rsidR="003C50B2" w:rsidRPr="007F39C6">
        <w:rPr>
          <w:rFonts w:ascii="Times New Roman" w:eastAsia="Arial Unicode MS" w:hAnsi="Times New Roman" w:cs="Times New Roman"/>
          <w:sz w:val="28"/>
          <w:szCs w:val="28"/>
        </w:rPr>
        <w:t xml:space="preserve"> issue instructions for reviewing/examining the cases, wherein Rebate admissible as per CC No. 49/2014, was inadvertently allowed by misinterpretation of instructions contained therein as has been noticed in </w:t>
      </w:r>
      <w:r w:rsidR="003C50B2" w:rsidRPr="007F39C6">
        <w:rPr>
          <w:rFonts w:ascii="Times New Roman" w:eastAsia="Arial Unicode MS" w:hAnsi="Times New Roman" w:cs="Times New Roman"/>
          <w:sz w:val="28"/>
          <w:szCs w:val="28"/>
        </w:rPr>
        <w:lastRenderedPageBreak/>
        <w:t>the instant case.  Such a possibility can not be ruled out as comparison of the consumption in the Financial Year 2014-15 with that of average of consumption of preceding three years (2011-12 to 2013-14) might have been made irrespective of consideration of Load/CD existing then.</w:t>
      </w:r>
      <w:r w:rsidR="00C52A82">
        <w:rPr>
          <w:rFonts w:ascii="Times New Roman" w:eastAsia="Arial Unicode MS" w:hAnsi="Times New Roman" w:cs="Times New Roman"/>
          <w:sz w:val="28"/>
          <w:szCs w:val="28"/>
        </w:rPr>
        <w:t xml:space="preserve">  This exercise must be completed within three months </w:t>
      </w:r>
      <w:r w:rsidR="00DE37AE">
        <w:rPr>
          <w:rFonts w:ascii="Times New Roman" w:eastAsia="Arial Unicode MS" w:hAnsi="Times New Roman" w:cs="Times New Roman"/>
          <w:sz w:val="28"/>
          <w:szCs w:val="28"/>
        </w:rPr>
        <w:t xml:space="preserve">from the date of this order </w:t>
      </w:r>
      <w:r w:rsidR="00C52A82">
        <w:rPr>
          <w:rFonts w:ascii="Times New Roman" w:eastAsia="Arial Unicode MS" w:hAnsi="Times New Roman" w:cs="Times New Roman"/>
          <w:sz w:val="28"/>
          <w:szCs w:val="28"/>
        </w:rPr>
        <w:t xml:space="preserve">and the consumers be charged correctly (without interest).  A certificate of compliance </w:t>
      </w:r>
      <w:r w:rsidR="00DE37AE">
        <w:rPr>
          <w:rFonts w:ascii="Times New Roman" w:eastAsia="Arial Unicode MS" w:hAnsi="Times New Roman" w:cs="Times New Roman"/>
          <w:sz w:val="28"/>
          <w:szCs w:val="28"/>
        </w:rPr>
        <w:t xml:space="preserve">done </w:t>
      </w:r>
      <w:r w:rsidR="00C52A82">
        <w:rPr>
          <w:rFonts w:ascii="Times New Roman" w:eastAsia="Arial Unicode MS" w:hAnsi="Times New Roman" w:cs="Times New Roman"/>
          <w:sz w:val="28"/>
          <w:szCs w:val="28"/>
        </w:rPr>
        <w:t>shall be submitted by the Engineer-in-Chief/Commercial</w:t>
      </w:r>
      <w:r w:rsidR="00FC351A">
        <w:rPr>
          <w:rFonts w:ascii="Times New Roman" w:eastAsia="Arial Unicode MS" w:hAnsi="Times New Roman" w:cs="Times New Roman"/>
          <w:sz w:val="28"/>
          <w:szCs w:val="28"/>
        </w:rPr>
        <w:t>,</w:t>
      </w:r>
      <w:r w:rsidR="00C52A82">
        <w:rPr>
          <w:rFonts w:ascii="Times New Roman" w:eastAsia="Arial Unicode MS" w:hAnsi="Times New Roman" w:cs="Times New Roman"/>
          <w:sz w:val="28"/>
          <w:szCs w:val="28"/>
        </w:rPr>
        <w:t xml:space="preserve"> by 2</w:t>
      </w:r>
      <w:r w:rsidR="00C52A82" w:rsidRPr="00C52A82">
        <w:rPr>
          <w:rFonts w:ascii="Times New Roman" w:eastAsia="Arial Unicode MS" w:hAnsi="Times New Roman" w:cs="Times New Roman"/>
          <w:sz w:val="28"/>
          <w:szCs w:val="28"/>
          <w:vertAlign w:val="superscript"/>
        </w:rPr>
        <w:t>nd</w:t>
      </w:r>
      <w:r w:rsidR="00C52A82">
        <w:rPr>
          <w:rFonts w:ascii="Times New Roman" w:eastAsia="Arial Unicode MS" w:hAnsi="Times New Roman" w:cs="Times New Roman"/>
          <w:sz w:val="28"/>
          <w:szCs w:val="28"/>
        </w:rPr>
        <w:t xml:space="preserve"> July</w:t>
      </w:r>
      <w:r w:rsidR="00DE37AE">
        <w:rPr>
          <w:rFonts w:ascii="Times New Roman" w:eastAsia="Arial Unicode MS" w:hAnsi="Times New Roman" w:cs="Times New Roman"/>
          <w:sz w:val="28"/>
          <w:szCs w:val="28"/>
        </w:rPr>
        <w:t>,</w:t>
      </w:r>
      <w:r w:rsidR="00C52A82">
        <w:rPr>
          <w:rFonts w:ascii="Times New Roman" w:eastAsia="Arial Unicode MS" w:hAnsi="Times New Roman" w:cs="Times New Roman"/>
          <w:sz w:val="28"/>
          <w:szCs w:val="28"/>
        </w:rPr>
        <w:t xml:space="preserve"> 2018</w:t>
      </w:r>
      <w:r w:rsidR="00FC351A">
        <w:rPr>
          <w:rFonts w:ascii="Times New Roman" w:eastAsia="Arial Unicode MS" w:hAnsi="Times New Roman" w:cs="Times New Roman"/>
          <w:sz w:val="28"/>
          <w:szCs w:val="28"/>
        </w:rPr>
        <w:t>.</w:t>
      </w:r>
    </w:p>
    <w:p w:rsidR="009A587D" w:rsidRPr="007F39C6" w:rsidRDefault="009E396E" w:rsidP="009A587D">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sidR="009A587D" w:rsidRPr="007F39C6">
        <w:rPr>
          <w:rFonts w:ascii="Times New Roman" w:hAnsi="Times New Roman" w:cs="Times New Roman"/>
          <w:b/>
          <w:sz w:val="28"/>
          <w:szCs w:val="28"/>
        </w:rPr>
        <w:t>.</w:t>
      </w:r>
      <w:r w:rsidR="009A587D" w:rsidRPr="007F39C6">
        <w:rPr>
          <w:rFonts w:ascii="Times New Roman" w:hAnsi="Times New Roman" w:cs="Times New Roman"/>
          <w:b/>
          <w:sz w:val="28"/>
          <w:szCs w:val="28"/>
        </w:rPr>
        <w:tab/>
      </w:r>
      <w:r w:rsidR="009A587D" w:rsidRPr="007F39C6">
        <w:rPr>
          <w:rFonts w:ascii="Times New Roman" w:hAnsi="Times New Roman" w:cs="Times New Roman"/>
          <w:sz w:val="28"/>
          <w:szCs w:val="28"/>
        </w:rPr>
        <w:t>In case, the Petitioner or the Respondent (Licensee) is not satisfied with the above decision, they are at liberty to seek appropriate remedy against this order from the appropriate Bodies in accordance with Regulation 3.28 of Punjab State Electricity Regulatory Commission (Forum and Ombudsman) Regulations – 2016.</w:t>
      </w:r>
    </w:p>
    <w:p w:rsidR="009A587D" w:rsidRPr="007F39C6" w:rsidRDefault="00286565" w:rsidP="00312ED3">
      <w:pPr>
        <w:pStyle w:val="NoSpacing"/>
        <w:tabs>
          <w:tab w:val="left" w:pos="4590"/>
        </w:tabs>
        <w:ind w:left="4590"/>
      </w:pPr>
      <w:r>
        <w:tab/>
      </w:r>
      <w:r>
        <w:tab/>
      </w:r>
      <w:r w:rsidR="00312ED3" w:rsidRPr="007F39C6">
        <w:t xml:space="preserve"> </w:t>
      </w:r>
      <w:r w:rsidR="009A587D" w:rsidRPr="007F39C6">
        <w:t>(VIRINDER SINGH)</w:t>
      </w:r>
    </w:p>
    <w:p w:rsidR="009A587D" w:rsidRPr="007F39C6" w:rsidRDefault="009A587D" w:rsidP="009A587D">
      <w:pPr>
        <w:pStyle w:val="NoSpacing"/>
      </w:pPr>
      <w:r w:rsidRPr="007F39C6">
        <w:t xml:space="preserve">March </w:t>
      </w:r>
      <w:r w:rsidR="00C52A82">
        <w:t>15</w:t>
      </w:r>
      <w:r w:rsidRPr="007F39C6">
        <w:t>, 2018</w:t>
      </w:r>
      <w:r w:rsidRPr="007F39C6">
        <w:tab/>
      </w:r>
      <w:r w:rsidRPr="007F39C6">
        <w:tab/>
      </w:r>
      <w:r w:rsidRPr="007F39C6">
        <w:tab/>
      </w:r>
      <w:r w:rsidR="00312ED3" w:rsidRPr="007F39C6">
        <w:t xml:space="preserve">  </w:t>
      </w:r>
      <w:r w:rsidR="00286565">
        <w:tab/>
      </w:r>
      <w:r w:rsidR="00286565">
        <w:tab/>
      </w:r>
      <w:r w:rsidR="00312ED3" w:rsidRPr="007F39C6">
        <w:t xml:space="preserve"> </w:t>
      </w:r>
      <w:r w:rsidRPr="007F39C6">
        <w:t>LokPal</w:t>
      </w:r>
      <w:r w:rsidR="008074DB">
        <w:t xml:space="preserve"> (O</w:t>
      </w:r>
      <w:r w:rsidRPr="007F39C6">
        <w:t>mbudsman)</w:t>
      </w:r>
    </w:p>
    <w:p w:rsidR="00237955" w:rsidRPr="00981391" w:rsidRDefault="009A587D" w:rsidP="00276A71">
      <w:pPr>
        <w:pStyle w:val="NoSpacing"/>
        <w:rPr>
          <w:rFonts w:ascii="Arial Black" w:eastAsia="Arial Unicode MS" w:hAnsi="Arial Black" w:cs="Arial Unicode MS"/>
          <w:b/>
          <w:sz w:val="36"/>
          <w:szCs w:val="36"/>
          <w:u w:val="single"/>
        </w:rPr>
      </w:pPr>
      <w:r w:rsidRPr="007F39C6">
        <w:t>S.A.S. Nagar (Mohali)</w:t>
      </w:r>
      <w:r w:rsidRPr="007F39C6">
        <w:tab/>
      </w:r>
      <w:r w:rsidR="00A2789C" w:rsidRPr="007F39C6">
        <w:t xml:space="preserve">   </w:t>
      </w:r>
      <w:r w:rsidR="00286565">
        <w:tab/>
      </w:r>
      <w:r w:rsidR="00286565">
        <w:tab/>
      </w:r>
      <w:r w:rsidRPr="007F39C6">
        <w:t>Electricity, Punjab.</w:t>
      </w:r>
    </w:p>
    <w:sectPr w:rsidR="00237955" w:rsidRPr="00981391" w:rsidSect="0056451E">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740" w:rsidRDefault="00180740" w:rsidP="00792E23">
      <w:pPr>
        <w:spacing w:after="0" w:line="240" w:lineRule="auto"/>
      </w:pPr>
      <w:r>
        <w:separator/>
      </w:r>
    </w:p>
  </w:endnote>
  <w:endnote w:type="continuationSeparator" w:id="1">
    <w:p w:rsidR="00180740" w:rsidRDefault="00180740" w:rsidP="00792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71" w:rsidRDefault="00276A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71" w:rsidRDefault="00276A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71" w:rsidRDefault="00276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740" w:rsidRDefault="00180740" w:rsidP="00792E23">
      <w:pPr>
        <w:spacing w:after="0" w:line="240" w:lineRule="auto"/>
      </w:pPr>
      <w:r>
        <w:separator/>
      </w:r>
    </w:p>
  </w:footnote>
  <w:footnote w:type="continuationSeparator" w:id="1">
    <w:p w:rsidR="00180740" w:rsidRDefault="00180740" w:rsidP="00792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71" w:rsidRDefault="00276A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110" o:spid="_x0000_s2050"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3188"/>
      <w:docPartObj>
        <w:docPartGallery w:val="Page Numbers (Top of Page)"/>
        <w:docPartUnique/>
      </w:docPartObj>
    </w:sdtPr>
    <w:sdtContent>
      <w:p w:rsidR="00792E23" w:rsidRDefault="00276A71">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111" o:spid="_x0000_s2051"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10</w:t>
          </w:r>
        </w:fldSimple>
      </w:p>
    </w:sdtContent>
  </w:sdt>
  <w:p w:rsidR="00792E23" w:rsidRDefault="00792E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71" w:rsidRDefault="00276A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109" o:spid="_x0000_s2049"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0FD"/>
    <w:multiLevelType w:val="hybridMultilevel"/>
    <w:tmpl w:val="754AF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A55A6"/>
    <w:multiLevelType w:val="hybridMultilevel"/>
    <w:tmpl w:val="F2AC73A8"/>
    <w:lvl w:ilvl="0" w:tplc="7BE8F8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8168D"/>
    <w:multiLevelType w:val="hybridMultilevel"/>
    <w:tmpl w:val="1AA20A8A"/>
    <w:lvl w:ilvl="0" w:tplc="94B46A3C">
      <w:start w:val="5"/>
      <w:numFmt w:val="low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0A40587"/>
    <w:multiLevelType w:val="hybridMultilevel"/>
    <w:tmpl w:val="45C06910"/>
    <w:lvl w:ilvl="0" w:tplc="15E44272">
      <w:start w:val="2"/>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9C649B"/>
    <w:multiLevelType w:val="hybridMultilevel"/>
    <w:tmpl w:val="68061628"/>
    <w:lvl w:ilvl="0" w:tplc="EEA028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55784"/>
    <w:multiLevelType w:val="hybridMultilevel"/>
    <w:tmpl w:val="E9502904"/>
    <w:lvl w:ilvl="0" w:tplc="F404CB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634ED5"/>
    <w:multiLevelType w:val="hybridMultilevel"/>
    <w:tmpl w:val="2CA65364"/>
    <w:lvl w:ilvl="0" w:tplc="8104DDE6">
      <w:start w:val="1"/>
      <w:numFmt w:val="lowerRoman"/>
      <w:lvlText w:val="(%1)"/>
      <w:lvlJc w:val="left"/>
      <w:pPr>
        <w:ind w:left="720" w:hanging="360"/>
      </w:pPr>
      <w:rPr>
        <w:rFonts w:ascii="Times New Roman" w:eastAsiaTheme="minorEastAsia"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9F3F89"/>
    <w:multiLevelType w:val="hybridMultilevel"/>
    <w:tmpl w:val="6686A16A"/>
    <w:lvl w:ilvl="0" w:tplc="E5E8B988">
      <w:start w:val="2"/>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211B0C"/>
    <w:rsid w:val="00007C30"/>
    <w:rsid w:val="000119FB"/>
    <w:rsid w:val="000324B4"/>
    <w:rsid w:val="00033E36"/>
    <w:rsid w:val="00047069"/>
    <w:rsid w:val="00051039"/>
    <w:rsid w:val="00065254"/>
    <w:rsid w:val="000752EC"/>
    <w:rsid w:val="000804AE"/>
    <w:rsid w:val="00084F15"/>
    <w:rsid w:val="000937BE"/>
    <w:rsid w:val="000A7F13"/>
    <w:rsid w:val="000B43B1"/>
    <w:rsid w:val="000D2BF4"/>
    <w:rsid w:val="000D5044"/>
    <w:rsid w:val="000D663E"/>
    <w:rsid w:val="000E1171"/>
    <w:rsid w:val="000E3015"/>
    <w:rsid w:val="000E7F25"/>
    <w:rsid w:val="00104877"/>
    <w:rsid w:val="001135F9"/>
    <w:rsid w:val="001171E0"/>
    <w:rsid w:val="00122691"/>
    <w:rsid w:val="0012675F"/>
    <w:rsid w:val="0012744E"/>
    <w:rsid w:val="0013515C"/>
    <w:rsid w:val="00146260"/>
    <w:rsid w:val="00166FDA"/>
    <w:rsid w:val="001760C9"/>
    <w:rsid w:val="00180740"/>
    <w:rsid w:val="0019214C"/>
    <w:rsid w:val="00193DDD"/>
    <w:rsid w:val="001A04B8"/>
    <w:rsid w:val="001A05A1"/>
    <w:rsid w:val="001A6791"/>
    <w:rsid w:val="001B678C"/>
    <w:rsid w:val="001D2A01"/>
    <w:rsid w:val="001D7930"/>
    <w:rsid w:val="002036CD"/>
    <w:rsid w:val="00207BC6"/>
    <w:rsid w:val="00211B0C"/>
    <w:rsid w:val="002161A3"/>
    <w:rsid w:val="0022032A"/>
    <w:rsid w:val="002261A0"/>
    <w:rsid w:val="0023239D"/>
    <w:rsid w:val="00237955"/>
    <w:rsid w:val="00251691"/>
    <w:rsid w:val="00252617"/>
    <w:rsid w:val="00253CC5"/>
    <w:rsid w:val="0027085A"/>
    <w:rsid w:val="00275761"/>
    <w:rsid w:val="002759AE"/>
    <w:rsid w:val="00276A71"/>
    <w:rsid w:val="0028070D"/>
    <w:rsid w:val="00282942"/>
    <w:rsid w:val="002833E7"/>
    <w:rsid w:val="00286565"/>
    <w:rsid w:val="002C4985"/>
    <w:rsid w:val="002D0CED"/>
    <w:rsid w:val="00303F86"/>
    <w:rsid w:val="00312ED3"/>
    <w:rsid w:val="00313BDE"/>
    <w:rsid w:val="003145A9"/>
    <w:rsid w:val="00351FEC"/>
    <w:rsid w:val="00361264"/>
    <w:rsid w:val="00376D84"/>
    <w:rsid w:val="00381A4A"/>
    <w:rsid w:val="00392628"/>
    <w:rsid w:val="003A6322"/>
    <w:rsid w:val="003B32C1"/>
    <w:rsid w:val="003B6F11"/>
    <w:rsid w:val="003B7604"/>
    <w:rsid w:val="003C50B2"/>
    <w:rsid w:val="003C5D70"/>
    <w:rsid w:val="003D354E"/>
    <w:rsid w:val="003F37D6"/>
    <w:rsid w:val="004078A5"/>
    <w:rsid w:val="004110A5"/>
    <w:rsid w:val="00413800"/>
    <w:rsid w:val="0042757E"/>
    <w:rsid w:val="00431633"/>
    <w:rsid w:val="004424C6"/>
    <w:rsid w:val="0048045A"/>
    <w:rsid w:val="004A0E88"/>
    <w:rsid w:val="004B0904"/>
    <w:rsid w:val="004C20D8"/>
    <w:rsid w:val="004C5A36"/>
    <w:rsid w:val="004C5D04"/>
    <w:rsid w:val="004E02CA"/>
    <w:rsid w:val="004E1CE7"/>
    <w:rsid w:val="004F2AE2"/>
    <w:rsid w:val="004F6ACD"/>
    <w:rsid w:val="004F735B"/>
    <w:rsid w:val="005208C8"/>
    <w:rsid w:val="00523668"/>
    <w:rsid w:val="00532664"/>
    <w:rsid w:val="0056451E"/>
    <w:rsid w:val="0057075D"/>
    <w:rsid w:val="00587156"/>
    <w:rsid w:val="00597DBE"/>
    <w:rsid w:val="005B2057"/>
    <w:rsid w:val="005C2CB8"/>
    <w:rsid w:val="005C40AD"/>
    <w:rsid w:val="005D2CC7"/>
    <w:rsid w:val="005D3BAF"/>
    <w:rsid w:val="005E2893"/>
    <w:rsid w:val="005E4D07"/>
    <w:rsid w:val="005F46FC"/>
    <w:rsid w:val="005F5345"/>
    <w:rsid w:val="005F66F5"/>
    <w:rsid w:val="00621728"/>
    <w:rsid w:val="0064101A"/>
    <w:rsid w:val="006524C8"/>
    <w:rsid w:val="006526AC"/>
    <w:rsid w:val="00656B82"/>
    <w:rsid w:val="0066407B"/>
    <w:rsid w:val="00667CC7"/>
    <w:rsid w:val="006717A5"/>
    <w:rsid w:val="006809CF"/>
    <w:rsid w:val="00695FC5"/>
    <w:rsid w:val="006A1315"/>
    <w:rsid w:val="006A57DF"/>
    <w:rsid w:val="006A75E2"/>
    <w:rsid w:val="006B0951"/>
    <w:rsid w:val="006B331B"/>
    <w:rsid w:val="006B609B"/>
    <w:rsid w:val="006D0F5C"/>
    <w:rsid w:val="006D7CB2"/>
    <w:rsid w:val="006F4923"/>
    <w:rsid w:val="0070028A"/>
    <w:rsid w:val="00712E82"/>
    <w:rsid w:val="00740375"/>
    <w:rsid w:val="007607FA"/>
    <w:rsid w:val="007645A7"/>
    <w:rsid w:val="00767323"/>
    <w:rsid w:val="00770656"/>
    <w:rsid w:val="007712EF"/>
    <w:rsid w:val="00771DD4"/>
    <w:rsid w:val="00774BF2"/>
    <w:rsid w:val="0078763A"/>
    <w:rsid w:val="00792E23"/>
    <w:rsid w:val="007A0BD9"/>
    <w:rsid w:val="007B5F4A"/>
    <w:rsid w:val="007C4D94"/>
    <w:rsid w:val="007D1572"/>
    <w:rsid w:val="007D75FB"/>
    <w:rsid w:val="007E0DD7"/>
    <w:rsid w:val="007F39C6"/>
    <w:rsid w:val="00805F60"/>
    <w:rsid w:val="00806405"/>
    <w:rsid w:val="00806DFA"/>
    <w:rsid w:val="008074DB"/>
    <w:rsid w:val="008144DF"/>
    <w:rsid w:val="00814D2A"/>
    <w:rsid w:val="00826038"/>
    <w:rsid w:val="008346D3"/>
    <w:rsid w:val="008460D0"/>
    <w:rsid w:val="008606C2"/>
    <w:rsid w:val="00875555"/>
    <w:rsid w:val="0089144F"/>
    <w:rsid w:val="00895AC6"/>
    <w:rsid w:val="008B4835"/>
    <w:rsid w:val="008B4D6E"/>
    <w:rsid w:val="008D0F57"/>
    <w:rsid w:val="008E0F50"/>
    <w:rsid w:val="0090123B"/>
    <w:rsid w:val="00910914"/>
    <w:rsid w:val="00915277"/>
    <w:rsid w:val="00915484"/>
    <w:rsid w:val="00916008"/>
    <w:rsid w:val="0092132D"/>
    <w:rsid w:val="00924825"/>
    <w:rsid w:val="00926869"/>
    <w:rsid w:val="00936166"/>
    <w:rsid w:val="009454B0"/>
    <w:rsid w:val="009570EB"/>
    <w:rsid w:val="00965D9E"/>
    <w:rsid w:val="00981391"/>
    <w:rsid w:val="00984FDB"/>
    <w:rsid w:val="009A0A22"/>
    <w:rsid w:val="009A587D"/>
    <w:rsid w:val="009A6EED"/>
    <w:rsid w:val="009C594D"/>
    <w:rsid w:val="009C7B01"/>
    <w:rsid w:val="009E396E"/>
    <w:rsid w:val="009E3A25"/>
    <w:rsid w:val="009E459C"/>
    <w:rsid w:val="009F4BF3"/>
    <w:rsid w:val="00A06F8F"/>
    <w:rsid w:val="00A07D68"/>
    <w:rsid w:val="00A1544F"/>
    <w:rsid w:val="00A22BE8"/>
    <w:rsid w:val="00A2789C"/>
    <w:rsid w:val="00A51568"/>
    <w:rsid w:val="00A5559A"/>
    <w:rsid w:val="00A61141"/>
    <w:rsid w:val="00A622C0"/>
    <w:rsid w:val="00A7062A"/>
    <w:rsid w:val="00A74CAE"/>
    <w:rsid w:val="00A758FA"/>
    <w:rsid w:val="00A8073A"/>
    <w:rsid w:val="00A97425"/>
    <w:rsid w:val="00AA1D59"/>
    <w:rsid w:val="00AA2D7A"/>
    <w:rsid w:val="00AA501E"/>
    <w:rsid w:val="00AB250B"/>
    <w:rsid w:val="00AB318A"/>
    <w:rsid w:val="00AC711F"/>
    <w:rsid w:val="00AE43F2"/>
    <w:rsid w:val="00AF02BA"/>
    <w:rsid w:val="00B012FA"/>
    <w:rsid w:val="00B16DBE"/>
    <w:rsid w:val="00B25BF7"/>
    <w:rsid w:val="00B34744"/>
    <w:rsid w:val="00B44D46"/>
    <w:rsid w:val="00B60EDC"/>
    <w:rsid w:val="00B618D7"/>
    <w:rsid w:val="00B81182"/>
    <w:rsid w:val="00B9241A"/>
    <w:rsid w:val="00B92D1E"/>
    <w:rsid w:val="00BA6ADD"/>
    <w:rsid w:val="00BB1DE7"/>
    <w:rsid w:val="00BD008A"/>
    <w:rsid w:val="00BD54EE"/>
    <w:rsid w:val="00C0106D"/>
    <w:rsid w:val="00C01DA3"/>
    <w:rsid w:val="00C05A73"/>
    <w:rsid w:val="00C1212B"/>
    <w:rsid w:val="00C15534"/>
    <w:rsid w:val="00C23115"/>
    <w:rsid w:val="00C23257"/>
    <w:rsid w:val="00C272FA"/>
    <w:rsid w:val="00C36944"/>
    <w:rsid w:val="00C44DC0"/>
    <w:rsid w:val="00C52A82"/>
    <w:rsid w:val="00C70D31"/>
    <w:rsid w:val="00C716B0"/>
    <w:rsid w:val="00C7186B"/>
    <w:rsid w:val="00C95FD7"/>
    <w:rsid w:val="00CA00ED"/>
    <w:rsid w:val="00CA6BA9"/>
    <w:rsid w:val="00CB1FD2"/>
    <w:rsid w:val="00CB2A05"/>
    <w:rsid w:val="00CB4EEF"/>
    <w:rsid w:val="00CC15E1"/>
    <w:rsid w:val="00CC6490"/>
    <w:rsid w:val="00CD1A4E"/>
    <w:rsid w:val="00CF0729"/>
    <w:rsid w:val="00CF0BE2"/>
    <w:rsid w:val="00D0009B"/>
    <w:rsid w:val="00D02DBF"/>
    <w:rsid w:val="00D110EA"/>
    <w:rsid w:val="00D2192D"/>
    <w:rsid w:val="00D21CA4"/>
    <w:rsid w:val="00D31FAD"/>
    <w:rsid w:val="00D51A95"/>
    <w:rsid w:val="00D64F88"/>
    <w:rsid w:val="00D679CF"/>
    <w:rsid w:val="00D84BB7"/>
    <w:rsid w:val="00D84FF5"/>
    <w:rsid w:val="00DA10A4"/>
    <w:rsid w:val="00DA13B1"/>
    <w:rsid w:val="00DB17D9"/>
    <w:rsid w:val="00DC0C8F"/>
    <w:rsid w:val="00DC727E"/>
    <w:rsid w:val="00DD57E1"/>
    <w:rsid w:val="00DD7ABF"/>
    <w:rsid w:val="00DE308D"/>
    <w:rsid w:val="00DE37AE"/>
    <w:rsid w:val="00DF3D11"/>
    <w:rsid w:val="00E00C74"/>
    <w:rsid w:val="00E10B2C"/>
    <w:rsid w:val="00E148F0"/>
    <w:rsid w:val="00E4444F"/>
    <w:rsid w:val="00E47C68"/>
    <w:rsid w:val="00E53B73"/>
    <w:rsid w:val="00E5753E"/>
    <w:rsid w:val="00E61058"/>
    <w:rsid w:val="00E6785F"/>
    <w:rsid w:val="00E802C6"/>
    <w:rsid w:val="00E86C25"/>
    <w:rsid w:val="00E903D7"/>
    <w:rsid w:val="00E92D72"/>
    <w:rsid w:val="00EB74AE"/>
    <w:rsid w:val="00EC31D3"/>
    <w:rsid w:val="00ED43D2"/>
    <w:rsid w:val="00ED5979"/>
    <w:rsid w:val="00EE13A2"/>
    <w:rsid w:val="00EE25AA"/>
    <w:rsid w:val="00EF50FF"/>
    <w:rsid w:val="00EF5FA7"/>
    <w:rsid w:val="00EF7739"/>
    <w:rsid w:val="00F03E6E"/>
    <w:rsid w:val="00F11742"/>
    <w:rsid w:val="00F33587"/>
    <w:rsid w:val="00F36DB7"/>
    <w:rsid w:val="00F53357"/>
    <w:rsid w:val="00F62767"/>
    <w:rsid w:val="00F63857"/>
    <w:rsid w:val="00F65114"/>
    <w:rsid w:val="00F664C5"/>
    <w:rsid w:val="00F73F22"/>
    <w:rsid w:val="00F74057"/>
    <w:rsid w:val="00F826B1"/>
    <w:rsid w:val="00F82F30"/>
    <w:rsid w:val="00F82FCD"/>
    <w:rsid w:val="00F97032"/>
    <w:rsid w:val="00FA530E"/>
    <w:rsid w:val="00FA6F45"/>
    <w:rsid w:val="00FC351A"/>
    <w:rsid w:val="00FD6E32"/>
    <w:rsid w:val="00FF2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B0C"/>
    <w:pPr>
      <w:ind w:left="720"/>
      <w:contextualSpacing/>
    </w:pPr>
    <w:rPr>
      <w:rFonts w:eastAsiaTheme="minorHAnsi"/>
    </w:rPr>
  </w:style>
  <w:style w:type="paragraph" w:styleId="NoSpacing">
    <w:name w:val="No Spacing"/>
    <w:uiPriority w:val="1"/>
    <w:qFormat/>
    <w:rsid w:val="007A0BD9"/>
    <w:pPr>
      <w:spacing w:after="0" w:line="240" w:lineRule="auto"/>
      <w:ind w:left="720" w:hanging="720"/>
      <w:jc w:val="both"/>
    </w:pPr>
    <w:rPr>
      <w:rFonts w:ascii="Times New Roman" w:eastAsia="Calibri" w:hAnsi="Times New Roman" w:cs="Times New Roman"/>
      <w:spacing w:val="20"/>
      <w:sz w:val="28"/>
      <w:szCs w:val="28"/>
    </w:rPr>
  </w:style>
  <w:style w:type="paragraph" w:styleId="Header">
    <w:name w:val="header"/>
    <w:basedOn w:val="Normal"/>
    <w:link w:val="HeaderChar"/>
    <w:uiPriority w:val="99"/>
    <w:unhideWhenUsed/>
    <w:rsid w:val="0079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E23"/>
  </w:style>
  <w:style w:type="paragraph" w:styleId="Footer">
    <w:name w:val="footer"/>
    <w:basedOn w:val="Normal"/>
    <w:link w:val="FooterChar"/>
    <w:uiPriority w:val="99"/>
    <w:semiHidden/>
    <w:unhideWhenUsed/>
    <w:rsid w:val="00792E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2E23"/>
  </w:style>
</w:styles>
</file>

<file path=word/webSettings.xml><?xml version="1.0" encoding="utf-8"?>
<w:webSettings xmlns:r="http://schemas.openxmlformats.org/officeDocument/2006/relationships" xmlns:w="http://schemas.openxmlformats.org/wordprocessingml/2006/main">
  <w:divs>
    <w:div w:id="20687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52E2A-1919-44A9-89F0-337F08B4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11</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287</cp:revision>
  <cp:lastPrinted>2018-03-14T05:45:00Z</cp:lastPrinted>
  <dcterms:created xsi:type="dcterms:W3CDTF">2018-02-28T07:08:00Z</dcterms:created>
  <dcterms:modified xsi:type="dcterms:W3CDTF">2018-03-15T08:08:00Z</dcterms:modified>
</cp:coreProperties>
</file>